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E" w:rsidRPr="00581798" w:rsidRDefault="0098036C" w:rsidP="0098036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063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644E" w:rsidRPr="00581798" w:rsidRDefault="00954DF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581798">
        <w:rPr>
          <w:rFonts w:ascii="Times New Roman" w:hAnsi="Times New Roman" w:cs="Times New Roman"/>
          <w:sz w:val="28"/>
          <w:szCs w:val="28"/>
        </w:rPr>
        <w:t>«</w:t>
      </w:r>
      <w:r w:rsidR="00B9644E"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</w:t>
      </w:r>
      <w:r w:rsidR="00D36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ельных участков, находящихся в </w:t>
      </w:r>
      <w:r w:rsidR="00B9644E"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со</w:t>
      </w:r>
      <w:r w:rsidR="00B9644E"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="00B9644E"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ственности, и (или) государственная собственность на которые не разгран</w:t>
      </w:r>
      <w:r w:rsidR="00B9644E"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B9644E"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чена, на территории сельского поселения гражданам для индивидуального жилищного строительства, ведения личного подсобного хозяйства в гран</w:t>
      </w:r>
      <w:r w:rsidR="00B9644E"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B9644E"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цах населенного пункта, садоводства, дачного хозяйства, гражданам и кр</w:t>
      </w:r>
      <w:r w:rsidR="00B9644E"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B9644E"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стьянским (фермерским) хозяйствам для осуществления крестьянским (фермерским) хозяйством его деятельности</w:t>
      </w:r>
      <w:r w:rsidR="00B9644E" w:rsidRPr="00581798">
        <w:rPr>
          <w:rFonts w:ascii="Times New Roman" w:hAnsi="Times New Roman" w:cs="Times New Roman"/>
          <w:sz w:val="28"/>
          <w:szCs w:val="28"/>
        </w:rPr>
        <w:t>»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сельского поселения гражданам для и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дивидуального жилищного строительства, ведения личного подсобного хозя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81798">
        <w:rPr>
          <w:rFonts w:ascii="Times New Roman" w:hAnsi="Times New Roman" w:cs="Times New Roman"/>
          <w:sz w:val="28"/>
          <w:szCs w:val="28"/>
        </w:rPr>
        <w:t xml:space="preserve">»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повышения качества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стандарт предоставления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административных процедур (действий); формы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 досудебный (внесудебный) пор</w:t>
      </w:r>
      <w:r w:rsidRPr="00581798">
        <w:rPr>
          <w:rFonts w:ascii="Times New Roman" w:hAnsi="Times New Roman" w:cs="Times New Roman"/>
          <w:sz w:val="28"/>
          <w:szCs w:val="28"/>
        </w:rPr>
        <w:t>я</w:t>
      </w:r>
      <w:r w:rsidRPr="00581798">
        <w:rPr>
          <w:rFonts w:ascii="Times New Roman" w:hAnsi="Times New Roman" w:cs="Times New Roman"/>
          <w:sz w:val="28"/>
          <w:szCs w:val="28"/>
        </w:rPr>
        <w:t xml:space="preserve">док обжалования решений и действий </w:t>
      </w:r>
      <w:r w:rsidR="00806074"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="00BF2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ставляющих муниципальную услугу.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Pr="005817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8036C">
        <w:rPr>
          <w:rFonts w:ascii="Times New Roman" w:hAnsi="Times New Roman" w:cs="Times New Roman"/>
          <w:sz w:val="28"/>
          <w:szCs w:val="28"/>
        </w:rPr>
        <w:t>Наумовского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92029">
        <w:rPr>
          <w:rFonts w:ascii="Times New Roman" w:hAnsi="Times New Roman" w:cs="Times New Roman"/>
          <w:sz w:val="28"/>
          <w:szCs w:val="28"/>
        </w:rPr>
        <w:t>Конышевского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нии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="00027F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76287" w:rsidRPr="00BF22EB" w:rsidRDefault="00176287" w:rsidP="008401F6">
      <w:pPr>
        <w:pStyle w:val="ConsPlusNormal"/>
        <w:widowControl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 xml:space="preserve">1.3.1. </w:t>
      </w:r>
      <w:r w:rsidRPr="00BF22EB">
        <w:rPr>
          <w:rFonts w:ascii="Times New Roman" w:eastAsia="Times New Roman CYR" w:hAnsi="Times New Roman"/>
          <w:sz w:val="28"/>
          <w:szCs w:val="28"/>
        </w:rPr>
        <w:t>Информация о месте нахождения и графике работы (способы пол</w:t>
      </w:r>
      <w:r w:rsidRPr="00BF22EB">
        <w:rPr>
          <w:rFonts w:ascii="Times New Roman" w:eastAsia="Times New Roman CYR" w:hAnsi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/>
          <w:sz w:val="28"/>
          <w:szCs w:val="28"/>
        </w:rPr>
        <w:t xml:space="preserve">чения данной информации) администрации сельсовета и ОБУ </w:t>
      </w:r>
      <w:r w:rsidRPr="00BF22EB">
        <w:rPr>
          <w:rFonts w:ascii="Times New Roman" w:hAnsi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/>
          <w:sz w:val="28"/>
          <w:szCs w:val="28"/>
        </w:rPr>
        <w:t>Многофункци</w:t>
      </w:r>
      <w:r w:rsidRPr="00BF22EB">
        <w:rPr>
          <w:rFonts w:ascii="Times New Roman" w:eastAsia="Times New Roman CYR" w:hAnsi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/>
          <w:sz w:val="28"/>
          <w:szCs w:val="28"/>
        </w:rPr>
        <w:t>нальный центр по предоставлению государственных и муниципальных услуг</w:t>
      </w:r>
      <w:r w:rsidRPr="00BF22EB">
        <w:rPr>
          <w:rFonts w:ascii="Times New Roman" w:hAnsi="Times New Roman"/>
          <w:sz w:val="28"/>
          <w:szCs w:val="28"/>
        </w:rPr>
        <w:t>»  (</w:t>
      </w:r>
      <w:r w:rsidRPr="00BF22EB">
        <w:rPr>
          <w:rFonts w:ascii="Times New Roman" w:eastAsia="Times New Roman CYR" w:hAnsi="Times New Roman"/>
          <w:sz w:val="28"/>
          <w:szCs w:val="28"/>
        </w:rPr>
        <w:t>далее - МФЦ).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176287" w:rsidRPr="00BF22EB" w:rsidRDefault="00176287" w:rsidP="008401F6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ab/>
        <w:t>30</w:t>
      </w:r>
      <w:r w:rsidR="00492029">
        <w:rPr>
          <w:rFonts w:ascii="Times New Roman" w:hAnsi="Times New Roman"/>
          <w:sz w:val="28"/>
          <w:szCs w:val="28"/>
        </w:rPr>
        <w:t>76</w:t>
      </w:r>
      <w:r w:rsidR="0098036C">
        <w:rPr>
          <w:rFonts w:ascii="Times New Roman" w:hAnsi="Times New Roman"/>
          <w:sz w:val="28"/>
          <w:szCs w:val="28"/>
        </w:rPr>
        <w:t>14</w:t>
      </w:r>
      <w:r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r w:rsidR="00492029">
        <w:rPr>
          <w:rFonts w:ascii="Times New Roman" w:hAnsi="Times New Roman"/>
          <w:sz w:val="28"/>
          <w:szCs w:val="28"/>
        </w:rPr>
        <w:t>Конышевский</w:t>
      </w:r>
      <w:r w:rsidRPr="00BF22EB">
        <w:rPr>
          <w:rFonts w:ascii="Times New Roman" w:hAnsi="Times New Roman"/>
          <w:sz w:val="28"/>
          <w:szCs w:val="28"/>
        </w:rPr>
        <w:t xml:space="preserve"> район, </w:t>
      </w:r>
      <w:r w:rsidR="00492029">
        <w:rPr>
          <w:rFonts w:ascii="Times New Roman" w:hAnsi="Times New Roman"/>
          <w:sz w:val="28"/>
          <w:szCs w:val="28"/>
        </w:rPr>
        <w:t>с</w:t>
      </w:r>
      <w:proofErr w:type="gramStart"/>
      <w:r w:rsidRPr="00BF22EB">
        <w:rPr>
          <w:rFonts w:ascii="Times New Roman" w:hAnsi="Times New Roman"/>
          <w:sz w:val="28"/>
          <w:szCs w:val="28"/>
        </w:rPr>
        <w:t>.</w:t>
      </w:r>
      <w:r w:rsidR="0098036C">
        <w:rPr>
          <w:rFonts w:ascii="Times New Roman" w:hAnsi="Times New Roman"/>
          <w:sz w:val="28"/>
          <w:szCs w:val="28"/>
        </w:rPr>
        <w:t>Н</w:t>
      </w:r>
      <w:proofErr w:type="gramEnd"/>
      <w:r w:rsidR="0098036C">
        <w:rPr>
          <w:rFonts w:ascii="Times New Roman" w:hAnsi="Times New Roman"/>
          <w:sz w:val="28"/>
          <w:szCs w:val="28"/>
        </w:rPr>
        <w:t>аумовка</w:t>
      </w:r>
      <w:r w:rsidRPr="00BF22EB">
        <w:rPr>
          <w:rFonts w:ascii="Times New Roman" w:hAnsi="Times New Roman"/>
          <w:i/>
          <w:sz w:val="28"/>
          <w:szCs w:val="28"/>
        </w:rPr>
        <w:t>.</w:t>
      </w: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>График работы: с 9:00 до 18:00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приемные дни: понедельник, вторник, среда, четверг, пятница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перерыв: с 13:00 до 14:00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176287" w:rsidRPr="00BF22EB" w:rsidRDefault="00176287" w:rsidP="0049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 xml:space="preserve">МФЦ </w:t>
      </w:r>
      <w:proofErr w:type="gramStart"/>
      <w:r w:rsidR="00492029" w:rsidRPr="0066374E">
        <w:rPr>
          <w:rFonts w:ascii="Times New Roman" w:hAnsi="Times New Roman"/>
          <w:sz w:val="28"/>
          <w:szCs w:val="28"/>
        </w:rPr>
        <w:t>расположен</w:t>
      </w:r>
      <w:proofErr w:type="gramEnd"/>
      <w:r w:rsidR="00492029" w:rsidRPr="0066374E">
        <w:rPr>
          <w:rFonts w:ascii="Times New Roman" w:hAnsi="Times New Roman"/>
          <w:sz w:val="28"/>
          <w:szCs w:val="28"/>
        </w:rPr>
        <w:t xml:space="preserve"> по адресу: Курская область, поселок </w:t>
      </w:r>
      <w:proofErr w:type="spellStart"/>
      <w:r w:rsidR="00492029" w:rsidRPr="0066374E">
        <w:rPr>
          <w:rFonts w:ascii="Times New Roman" w:hAnsi="Times New Roman"/>
          <w:sz w:val="28"/>
          <w:szCs w:val="28"/>
        </w:rPr>
        <w:t>Конышевка</w:t>
      </w:r>
      <w:proofErr w:type="spellEnd"/>
      <w:r w:rsidR="00492029" w:rsidRPr="0066374E">
        <w:rPr>
          <w:rFonts w:ascii="Times New Roman" w:hAnsi="Times New Roman"/>
          <w:sz w:val="28"/>
          <w:szCs w:val="28"/>
        </w:rPr>
        <w:t>, улица Ленина,19</w:t>
      </w:r>
    </w:p>
    <w:p w:rsidR="000838A9" w:rsidRPr="00BF22EB" w:rsidRDefault="000838A9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92"/>
        <w:gridCol w:w="4673"/>
      </w:tblGrid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492029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4920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492029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76287" w:rsidRPr="00BF22EB" w:rsidRDefault="00176287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официального сайта многофункционального центра:</w:t>
      </w:r>
      <w:r w:rsidR="00886E67">
        <w:rPr>
          <w:rFonts w:ascii="Times New Roman" w:hAnsi="Times New Roman" w:cs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mfc-kursk.ru.</w:t>
      </w: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492029" w:rsidRPr="00492029">
        <w:rPr>
          <w:rFonts w:ascii="Times New Roman" w:hAnsi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mfc@rkursk.ru.</w:t>
      </w:r>
    </w:p>
    <w:p w:rsidR="00343F97" w:rsidRPr="00BF22EB" w:rsidRDefault="00343F9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Справочные телефоны администрации сельсовета и МФЦ:</w:t>
      </w:r>
    </w:p>
    <w:p w:rsidR="00176287" w:rsidRPr="00BF22EB" w:rsidRDefault="00176287" w:rsidP="000838A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Телефоны администрации сельсовета: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8 (471</w:t>
      </w:r>
      <w:r w:rsidR="00906C36">
        <w:rPr>
          <w:rFonts w:ascii="Times New Roman" w:hAnsi="Times New Roman" w:cs="Times New Roman"/>
          <w:sz w:val="28"/>
          <w:szCs w:val="28"/>
        </w:rPr>
        <w:t>56</w:t>
      </w:r>
      <w:r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787D44">
        <w:rPr>
          <w:rFonts w:ascii="Times New Roman" w:hAnsi="Times New Roman" w:cs="Times New Roman"/>
          <w:sz w:val="28"/>
          <w:szCs w:val="28"/>
        </w:rPr>
        <w:t>3</w:t>
      </w:r>
      <w:r w:rsidR="0098036C">
        <w:rPr>
          <w:rFonts w:ascii="Times New Roman" w:hAnsi="Times New Roman" w:cs="Times New Roman"/>
          <w:sz w:val="28"/>
          <w:szCs w:val="28"/>
        </w:rPr>
        <w:t>6</w:t>
      </w:r>
      <w:r w:rsidR="00787D44">
        <w:rPr>
          <w:rFonts w:ascii="Times New Roman" w:hAnsi="Times New Roman" w:cs="Times New Roman"/>
          <w:sz w:val="28"/>
          <w:szCs w:val="28"/>
        </w:rPr>
        <w:t>-</w:t>
      </w:r>
      <w:r w:rsidR="0098036C">
        <w:rPr>
          <w:rFonts w:ascii="Times New Roman" w:hAnsi="Times New Roman" w:cs="Times New Roman"/>
          <w:sz w:val="28"/>
          <w:szCs w:val="28"/>
        </w:rPr>
        <w:t>8-33</w:t>
      </w:r>
      <w:r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287" w:rsidRPr="00BF22EB" w:rsidRDefault="00176287" w:rsidP="00906C3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Телефоны МФЦ: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для справок:(471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56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2-30-39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Адреса официальных сайтов администрации сельсовета и МФЦ 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формационно-телекоммуникационной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содержащих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1F6"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8036C">
        <w:rPr>
          <w:rFonts w:ascii="Times New Roman" w:hAnsi="Times New Roman" w:cs="Times New Roman"/>
          <w:sz w:val="28"/>
          <w:szCs w:val="28"/>
        </w:rPr>
        <w:t>Наумовского</w:t>
      </w:r>
      <w:r w:rsidR="008401F6"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6C36">
        <w:rPr>
          <w:rFonts w:ascii="Times New Roman" w:hAnsi="Times New Roman" w:cs="Times New Roman"/>
          <w:sz w:val="28"/>
          <w:szCs w:val="28"/>
        </w:rPr>
        <w:t>Конышевского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22EB">
        <w:rPr>
          <w:rFonts w:ascii="Times New Roman" w:hAnsi="Times New Roman" w:cs="Times New Roman"/>
          <w:sz w:val="28"/>
          <w:szCs w:val="28"/>
        </w:rPr>
        <w:t>://</w:t>
      </w:r>
      <w:r w:rsidR="0090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36C">
        <w:rPr>
          <w:rFonts w:ascii="Times New Roman" w:hAnsi="Times New Roman" w:cs="Times New Roman"/>
          <w:sz w:val="28"/>
          <w:szCs w:val="28"/>
          <w:lang w:val="en-US"/>
        </w:rPr>
        <w:t>naumovsky</w:t>
      </w:r>
      <w:proofErr w:type="spellEnd"/>
      <w:r w:rsidR="0098036C" w:rsidRPr="009803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03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06C36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 xml:space="preserve"> (далее - офиц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альный сайт)</w:t>
      </w:r>
      <w:r w:rsidRPr="00BF2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176287" w:rsidRPr="00BF22EB" w:rsidRDefault="00176287" w:rsidP="008401F6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Адрес официального сайта МФЦ: </w:t>
      </w:r>
      <w:hyperlink r:id="rId9" w:history="1">
        <w:r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www.mfc-kursk.ru</w:t>
        </w:r>
      </w:hyperlink>
      <w:r w:rsidRPr="00BF22EB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Электронная почта М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ФЦ: </w:t>
      </w:r>
      <w:hyperlink r:id="rId10" w:history="1">
        <w:r w:rsidR="008401F6"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mfc@rkursk.ru</w:t>
        </w:r>
      </w:hyperlink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мационной системы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ги, а также сведений о ходе предоставления муниципальной услуги в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осуществляется в порядке консультирования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при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личном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письменном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через официальный сайт и электронную почту,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указанные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в п. 1.3.3.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мента.</w:t>
      </w: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6287" w:rsidRPr="00BF22EB" w:rsidRDefault="0017628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176287" w:rsidRPr="00BF22EB" w:rsidRDefault="0017628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официальных сайтах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органов и организаций, участвующих в предоставлении муниципальной услуги, 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На информационных стендах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размещае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ся следующая информация: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министративных процедур);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перечень оснований для отказа в предоставлении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сроки предоставления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ем муниципальной услуги, порядок их уплаты;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ответственных за предоставление муниц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хождения, телефоны.</w:t>
      </w: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2F5A4F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и (или) государственная собственность на кот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рые не разграничена, на территории сельского поселения гражданам для индив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дуального жилищного строительства, ведения личного подсобного хозяйства в границах населенного пункта, садоводства, дачного хозяйства, гражданам и кр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стьянским (фермерским) хозяйствам для осуществления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хозяйством его деятельности</w:t>
      </w:r>
      <w:r w:rsidR="00C379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щего </w:t>
      </w:r>
      <w:r w:rsidR="002718BA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C49AC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B9644E" w:rsidRPr="00BF22EB" w:rsidRDefault="00B9644E" w:rsidP="00787D44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DE07BF">
        <w:rPr>
          <w:rFonts w:ascii="Times New Roman" w:hAnsi="Times New Roman" w:cs="Times New Roman"/>
          <w:sz w:val="28"/>
          <w:szCs w:val="28"/>
        </w:rPr>
        <w:t xml:space="preserve"> </w:t>
      </w:r>
      <w:r w:rsidR="0098036C">
        <w:rPr>
          <w:rFonts w:ascii="Times New Roman" w:hAnsi="Times New Roman" w:cs="Times New Roman"/>
          <w:sz w:val="28"/>
          <w:szCs w:val="28"/>
        </w:rPr>
        <w:t>Наумовского</w:t>
      </w:r>
      <w:r w:rsidR="00DE07BF">
        <w:rPr>
          <w:rFonts w:ascii="Times New Roman" w:hAnsi="Times New Roman" w:cs="Times New Roman"/>
          <w:sz w:val="28"/>
          <w:szCs w:val="28"/>
        </w:rPr>
        <w:t xml:space="preserve"> с</w:t>
      </w:r>
      <w:r w:rsidRPr="00BF22EB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DE07BF">
        <w:rPr>
          <w:rFonts w:ascii="Times New Roman" w:hAnsi="Times New Roman" w:cs="Times New Roman"/>
          <w:sz w:val="28"/>
          <w:szCs w:val="28"/>
        </w:rPr>
        <w:t>Конышевского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872529" w:rsidRDefault="00B9644E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718BA" w:rsidRPr="00BF22EB">
        <w:rPr>
          <w:rFonts w:ascii="Times New Roman" w:hAnsi="Times New Roman" w:cs="Times New Roman"/>
          <w:b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Областное бюджетное учреждение «Многофункциональный центр по предоставлению государственных и муниципальных услуг»;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DE07BF">
        <w:rPr>
          <w:rFonts w:ascii="Times New Roman" w:hAnsi="Times New Roman" w:cs="Times New Roman"/>
          <w:sz w:val="28"/>
          <w:szCs w:val="28"/>
        </w:rPr>
        <w:t>Межмуниципальный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E07BF">
        <w:rPr>
          <w:rFonts w:ascii="Times New Roman" w:hAnsi="Times New Roman" w:cs="Times New Roman"/>
          <w:sz w:val="28"/>
          <w:szCs w:val="28"/>
        </w:rPr>
        <w:t xml:space="preserve"> по Курчатовскому, </w:t>
      </w:r>
      <w:proofErr w:type="spellStart"/>
      <w:r w:rsidR="00DE07BF"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 w:rsidR="00DE07BF">
        <w:rPr>
          <w:rFonts w:ascii="Times New Roman" w:hAnsi="Times New Roman" w:cs="Times New Roman"/>
          <w:sz w:val="28"/>
          <w:szCs w:val="28"/>
        </w:rPr>
        <w:t xml:space="preserve"> и Льго</w:t>
      </w:r>
      <w:r w:rsidR="00DE07BF">
        <w:rPr>
          <w:rFonts w:ascii="Times New Roman" w:hAnsi="Times New Roman" w:cs="Times New Roman"/>
          <w:sz w:val="28"/>
          <w:szCs w:val="28"/>
        </w:rPr>
        <w:t>в</w:t>
      </w:r>
      <w:r w:rsidR="00DE07BF">
        <w:rPr>
          <w:rFonts w:ascii="Times New Roman" w:hAnsi="Times New Roman" w:cs="Times New Roman"/>
          <w:sz w:val="28"/>
          <w:szCs w:val="28"/>
        </w:rPr>
        <w:t xml:space="preserve">скому районам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E07B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 кадастра и картографии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по Курской области;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налоговой службы № </w:t>
      </w:r>
      <w:r w:rsidR="00DE07B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по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 части 1 статьи 7 Федерального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закона от 27.07.2010 года №210-ФЗ «Об организации предоставления госуда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ственных и муниципальных услуг» администрация сельсовета не вправе треб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вать от заявителей осуществления действий, в том числе согласований, необх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для предоставления услуг, утвержденный нормативным правовым актом Курской области, муниципальным правовым актом.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="00D83E09" w:rsidRPr="00DE07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C49AC" w:rsidRPr="00DE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индивидуального жилищного строительства:</w:t>
      </w:r>
    </w:p>
    <w:p w:rsidR="00B25724" w:rsidRPr="00BF22EB" w:rsidRDefault="00B25724" w:rsidP="00B25724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    - решение о предоставлении земельного участка из земель населенных пунктов, для индивидуального жилищного строительства;</w:t>
      </w:r>
    </w:p>
    <w:p w:rsidR="004D4C8B" w:rsidRPr="00BF22EB" w:rsidRDefault="004D4C8B" w:rsidP="00B25724">
      <w:pPr>
        <w:tabs>
          <w:tab w:val="left" w:pos="0"/>
        </w:tabs>
        <w:suppressAutoHyphens/>
        <w:autoSpaceDE w:val="0"/>
        <w:spacing w:after="0" w:line="240" w:lineRule="auto"/>
        <w:ind w:left="1320" w:hanging="61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договор аренды (купли-продажи) земельного участка</w:t>
      </w:r>
      <w:r w:rsidR="00B25724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для индивидуального жилищного строительства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4D4C8B" w:rsidRPr="00BF22EB" w:rsidRDefault="004D4C8B" w:rsidP="00B25724">
      <w:pPr>
        <w:tabs>
          <w:tab w:val="left" w:pos="0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отказ в предоставлении земельного участка для индивидуального жилищного строительства.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3E09" w:rsidRPr="00BF22EB" w:rsidRDefault="00B2572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="00D83E09"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ведения личного подсобного хозяйства: </w:t>
      </w:r>
    </w:p>
    <w:p w:rsidR="00D83E09" w:rsidRPr="00BF22EB" w:rsidRDefault="00D83E09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  <w:r w:rsidR="00B25724" w:rsidRPr="00BF22EB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BF22EB">
        <w:rPr>
          <w:rFonts w:ascii="Times New Roman" w:hAnsi="Times New Roman" w:cs="Times New Roman"/>
          <w:sz w:val="28"/>
          <w:szCs w:val="28"/>
        </w:rPr>
        <w:t xml:space="preserve">, находящихся в государственной и муниципальной собственности, </w:t>
      </w:r>
      <w:r w:rsidR="00B25724" w:rsidRPr="00BF22EB">
        <w:rPr>
          <w:rFonts w:ascii="Times New Roman" w:hAnsi="Times New Roman" w:cs="Times New Roman"/>
          <w:sz w:val="28"/>
          <w:szCs w:val="28"/>
        </w:rPr>
        <w:t>и (или) государственная собственность на которые не разграничена</w:t>
      </w:r>
      <w:r w:rsidRPr="00BF22EB">
        <w:rPr>
          <w:rFonts w:ascii="Times New Roman" w:hAnsi="Times New Roman" w:cs="Times New Roman"/>
          <w:sz w:val="28"/>
          <w:szCs w:val="28"/>
        </w:rPr>
        <w:t>;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</w:t>
      </w:r>
      <w:r w:rsidR="00B25724" w:rsidRPr="00BF22EB">
        <w:rPr>
          <w:rFonts w:ascii="Times New Roman" w:hAnsi="Times New Roman" w:cs="Times New Roman"/>
          <w:sz w:val="28"/>
          <w:szCs w:val="28"/>
        </w:rPr>
        <w:t xml:space="preserve"> для ведения ли</w:t>
      </w:r>
      <w:r w:rsidR="00B25724" w:rsidRPr="00BF22EB">
        <w:rPr>
          <w:rFonts w:ascii="Times New Roman" w:hAnsi="Times New Roman" w:cs="Times New Roman"/>
          <w:sz w:val="28"/>
          <w:szCs w:val="28"/>
        </w:rPr>
        <w:t>ч</w:t>
      </w:r>
      <w:r w:rsidR="00B25724" w:rsidRPr="00BF22EB">
        <w:rPr>
          <w:rFonts w:ascii="Times New Roman" w:hAnsi="Times New Roman" w:cs="Times New Roman"/>
          <w:sz w:val="28"/>
          <w:szCs w:val="28"/>
        </w:rPr>
        <w:t>ного подсобного хозяйства</w:t>
      </w:r>
      <w:r w:rsidRPr="00BF22EB">
        <w:rPr>
          <w:rFonts w:ascii="Times New Roman" w:hAnsi="Times New Roman" w:cs="Times New Roman"/>
          <w:sz w:val="28"/>
          <w:szCs w:val="28"/>
        </w:rPr>
        <w:t>;</w:t>
      </w:r>
    </w:p>
    <w:p w:rsidR="00D83E09" w:rsidRPr="00BF22EB" w:rsidRDefault="00D83E09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</w:t>
      </w:r>
      <w:r w:rsidR="00B25724" w:rsidRPr="00BF22EB">
        <w:rPr>
          <w:rFonts w:ascii="Times New Roman" w:hAnsi="Times New Roman" w:cs="Times New Roman"/>
          <w:sz w:val="28"/>
          <w:szCs w:val="28"/>
        </w:rPr>
        <w:t>для ведения личного подсо</w:t>
      </w:r>
      <w:r w:rsidR="00B25724" w:rsidRPr="00BF22EB">
        <w:rPr>
          <w:rFonts w:ascii="Times New Roman" w:hAnsi="Times New Roman" w:cs="Times New Roman"/>
          <w:sz w:val="28"/>
          <w:szCs w:val="28"/>
        </w:rPr>
        <w:t>б</w:t>
      </w:r>
      <w:r w:rsidR="00B25724" w:rsidRPr="00BF22EB">
        <w:rPr>
          <w:rFonts w:ascii="Times New Roman" w:hAnsi="Times New Roman" w:cs="Times New Roman"/>
          <w:sz w:val="28"/>
          <w:szCs w:val="28"/>
        </w:rPr>
        <w:t>ного хозяйства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3E09" w:rsidRPr="00BF22EB" w:rsidRDefault="00B25724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ведения </w:t>
      </w:r>
      <w:r w:rsidR="00D83E09"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садоводства, дачного хозяйства: </w:t>
      </w:r>
    </w:p>
    <w:p w:rsidR="00D83E09" w:rsidRPr="00BF22EB" w:rsidRDefault="00D83E09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  <w:r w:rsidR="00A20231" w:rsidRPr="00BF22EB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BF22EB">
        <w:rPr>
          <w:rFonts w:ascii="Times New Roman" w:hAnsi="Times New Roman" w:cs="Times New Roman"/>
          <w:sz w:val="28"/>
          <w:szCs w:val="28"/>
        </w:rPr>
        <w:t xml:space="preserve">, находящихся в государственной и муниципальной собственности, </w:t>
      </w:r>
      <w:r w:rsidR="00B25724" w:rsidRPr="00BF22EB">
        <w:rPr>
          <w:rFonts w:ascii="Times New Roman" w:hAnsi="Times New Roman" w:cs="Times New Roman"/>
          <w:sz w:val="28"/>
          <w:szCs w:val="28"/>
        </w:rPr>
        <w:t xml:space="preserve">и (или) государственная собственность на которые не разграничена 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для </w:t>
      </w:r>
      <w:r w:rsidR="00B25724" w:rsidRPr="00BF22EB">
        <w:rPr>
          <w:rFonts w:ascii="Times New Roman" w:hAnsi="Times New Roman" w:cs="Times New Roman"/>
          <w:sz w:val="28"/>
          <w:szCs w:val="28"/>
        </w:rPr>
        <w:t>ведения садоводства, дачного хозяйства</w:t>
      </w:r>
      <w:r w:rsidRPr="00BF22EB">
        <w:rPr>
          <w:rFonts w:ascii="Times New Roman" w:hAnsi="Times New Roman" w:cs="Times New Roman"/>
          <w:sz w:val="28"/>
          <w:szCs w:val="28"/>
        </w:rPr>
        <w:t>;</w:t>
      </w:r>
    </w:p>
    <w:p w:rsidR="00D83E09" w:rsidRPr="00BF22EB" w:rsidRDefault="00B25724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</w:t>
      </w:r>
      <w:r w:rsidR="00D83E09" w:rsidRPr="00BF22EB">
        <w:rPr>
          <w:rFonts w:ascii="Times New Roman" w:hAnsi="Times New Roman" w:cs="Times New Roman"/>
          <w:sz w:val="28"/>
          <w:szCs w:val="28"/>
        </w:rPr>
        <w:t xml:space="preserve"> отказ в предоставлении земельного участка для </w:t>
      </w:r>
      <w:r w:rsidRPr="00BF22EB">
        <w:rPr>
          <w:rFonts w:ascii="Times New Roman" w:hAnsi="Times New Roman" w:cs="Times New Roman"/>
          <w:sz w:val="28"/>
          <w:szCs w:val="28"/>
        </w:rPr>
        <w:t>ведения садоводства, дачного хозяйства</w:t>
      </w:r>
      <w:r w:rsidR="00D83E09"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тельности: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D83E09" w:rsidRPr="00BF22EB" w:rsidRDefault="00D83E09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назначения,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в государственной и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собственности, для осуществления крестьянским (фермерским) хо</w:t>
      </w:r>
      <w:r w:rsidR="00B25724" w:rsidRPr="00BF22EB">
        <w:rPr>
          <w:rFonts w:ascii="Times New Roman" w:hAnsi="Times New Roman" w:cs="Times New Roman"/>
          <w:sz w:val="28"/>
          <w:szCs w:val="28"/>
        </w:rPr>
        <w:t>зя</w:t>
      </w:r>
      <w:r w:rsidR="00B25724" w:rsidRPr="00BF22EB">
        <w:rPr>
          <w:rFonts w:ascii="Times New Roman" w:hAnsi="Times New Roman" w:cs="Times New Roman"/>
          <w:sz w:val="28"/>
          <w:szCs w:val="28"/>
        </w:rPr>
        <w:t>й</w:t>
      </w:r>
      <w:r w:rsidR="00B25724" w:rsidRPr="00BF22EB">
        <w:rPr>
          <w:rFonts w:ascii="Times New Roman" w:hAnsi="Times New Roman" w:cs="Times New Roman"/>
          <w:sz w:val="28"/>
          <w:szCs w:val="28"/>
        </w:rPr>
        <w:t>ством его деятельности;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осуществл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ния </w:t>
      </w:r>
      <w:r w:rsidR="00027D72" w:rsidRPr="00BF22EB">
        <w:rPr>
          <w:rFonts w:ascii="Times New Roman" w:hAnsi="Times New Roman" w:cs="Times New Roman"/>
          <w:sz w:val="28"/>
          <w:szCs w:val="28"/>
        </w:rPr>
        <w:t>крестьянским (фермерским)</w:t>
      </w:r>
      <w:r w:rsidRPr="00BF22EB">
        <w:rPr>
          <w:rFonts w:ascii="Times New Roman" w:hAnsi="Times New Roman" w:cs="Times New Roman"/>
          <w:sz w:val="28"/>
          <w:szCs w:val="28"/>
        </w:rPr>
        <w:t xml:space="preserve"> хозяйством его деятельности;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- отказ в предоставлении земельного участка для осуществления </w:t>
      </w:r>
    </w:p>
    <w:p w:rsidR="00D83E09" w:rsidRPr="00BF22EB" w:rsidRDefault="00D83E09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B9644E" w:rsidRPr="00BF22EB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C3793B" w:rsidRDefault="00C3793B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343F97"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В срок предоставления муниципальной услуги не входит </w:t>
      </w:r>
      <w:r w:rsidR="00007CDB" w:rsidRPr="00BF22E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63A5B" w:rsidRPr="00BF22EB">
        <w:rPr>
          <w:rFonts w:ascii="Times New Roman" w:hAnsi="Times New Roman" w:cs="Times New Roman"/>
          <w:sz w:val="28"/>
          <w:szCs w:val="28"/>
        </w:rPr>
        <w:t>подпис</w:t>
      </w:r>
      <w:r w:rsidR="00163A5B" w:rsidRPr="00BF22EB">
        <w:rPr>
          <w:rFonts w:ascii="Times New Roman" w:hAnsi="Times New Roman" w:cs="Times New Roman"/>
          <w:sz w:val="28"/>
          <w:szCs w:val="28"/>
        </w:rPr>
        <w:t>а</w:t>
      </w:r>
      <w:r w:rsidR="00163A5B"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="00163A5B" w:rsidRPr="00BF22EB">
        <w:rPr>
          <w:rFonts w:ascii="Times New Roman" w:hAnsi="Times New Roman" w:cs="Times New Roman"/>
          <w:sz w:val="28"/>
          <w:szCs w:val="28"/>
        </w:rPr>
        <w:t>о</w:t>
      </w:r>
      <w:r w:rsidR="00163A5B"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C437AF" w:rsidRPr="00BF22EB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b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</w:t>
      </w:r>
      <w:r w:rsidR="00163A5B" w:rsidRPr="00BF22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в течение 7 календарных дней со дня </w:t>
      </w:r>
      <w:r w:rsidR="00163A5B" w:rsidRPr="00BF22EB">
        <w:rPr>
          <w:rFonts w:ascii="Times New Roman" w:hAnsi="Times New Roman" w:cs="Times New Roman"/>
          <w:color w:val="auto"/>
          <w:sz w:val="28"/>
          <w:szCs w:val="28"/>
        </w:rPr>
        <w:t>подписания заявителем договора</w:t>
      </w:r>
      <w:r w:rsidR="00027F2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3A5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аренды (купли-продажи)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земельного участка</w:t>
      </w:r>
      <w:r w:rsidR="0066610D" w:rsidRPr="00BF22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7AF" w:rsidRPr="0066610D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C3793B" w:rsidRPr="00E54C62" w:rsidRDefault="00C3793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2B4021" w:rsidRPr="002B4021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186515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="00186515">
        <w:rPr>
          <w:rFonts w:ascii="Arial" w:hAnsi="Arial" w:cs="Arial"/>
          <w:sz w:val="24"/>
          <w:szCs w:val="24"/>
        </w:rPr>
        <w:t xml:space="preserve"> (</w:t>
      </w:r>
      <w:r w:rsidR="00186515" w:rsidRPr="00186515">
        <w:rPr>
          <w:rFonts w:ascii="Times New Roman" w:hAnsi="Times New Roman" w:cs="Times New Roman"/>
          <w:sz w:val="28"/>
          <w:szCs w:val="28"/>
        </w:rPr>
        <w:t>"Собрани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186515" w:rsidRPr="00186515">
        <w:rPr>
          <w:rFonts w:ascii="Times New Roman" w:hAnsi="Times New Roman" w:cs="Times New Roman"/>
          <w:sz w:val="28"/>
          <w:szCs w:val="28"/>
        </w:rPr>
        <w:t>ь</w:t>
      </w:r>
      <w:r w:rsidR="00186515"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186515"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 w:rsidR="00186515">
        <w:rPr>
          <w:rFonts w:ascii="Arial" w:hAnsi="Arial" w:cs="Arial"/>
          <w:sz w:val="24"/>
          <w:szCs w:val="24"/>
        </w:rPr>
        <w:t>);</w:t>
      </w:r>
    </w:p>
    <w:p w:rsidR="00B9644E" w:rsidRPr="00E54C62" w:rsidRDefault="00B9644E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="00F972AF"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>,</w:t>
      </w:r>
      <w:r w:rsidR="000407BC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FF7EF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</w:t>
      </w:r>
      <w:r w:rsidR="00F972AF"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 xml:space="preserve">,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 w:rsidR="00186515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2B4021" w:rsidRPr="000407BC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0407BC" w:rsidRPr="000407BC" w:rsidRDefault="00B9644E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27.07.2010 № 210-ФЗ «Об организации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 w:rsidR="00347FA4">
        <w:rPr>
          <w:rFonts w:ascii="Times New Roman" w:hAnsi="Times New Roman" w:cs="Times New Roman"/>
          <w:sz w:val="28"/>
          <w:szCs w:val="28"/>
        </w:rPr>
        <w:t xml:space="preserve"> </w:t>
      </w:r>
      <w:r w:rsidR="000407BC" w:rsidRPr="000407BC">
        <w:rPr>
          <w:rFonts w:ascii="Times New Roman" w:hAnsi="Times New Roman" w:cs="Times New Roman"/>
          <w:sz w:val="28"/>
          <w:szCs w:val="28"/>
        </w:rPr>
        <w:t>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0407BC" w:rsidRPr="000407BC">
        <w:rPr>
          <w:rFonts w:ascii="Times New Roman" w:hAnsi="Times New Roman" w:cs="Times New Roman"/>
          <w:sz w:val="28"/>
          <w:szCs w:val="28"/>
        </w:rPr>
        <w:t>ь</w:t>
      </w:r>
      <w:r w:rsidR="000407BC" w:rsidRPr="000407BC">
        <w:rPr>
          <w:rFonts w:ascii="Times New Roman" w:hAnsi="Times New Roman" w:cs="Times New Roman"/>
          <w:sz w:val="28"/>
          <w:szCs w:val="28"/>
        </w:rPr>
        <w:t>ства РФ» от 02.08.2010 № 31, ст. 4179;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9644E" w:rsidRPr="00E54C62" w:rsidRDefault="00B9644E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B9644E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347FA4" w:rsidRPr="00E54C62" w:rsidRDefault="00347FA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недвижимости" (</w:t>
      </w:r>
      <w:r w:rsidR="00063EDC" w:rsidRPr="000F0D83">
        <w:rPr>
          <w:rFonts w:ascii="Times New Roman" w:hAnsi="Times New Roman"/>
          <w:bCs/>
          <w:sz w:val="28"/>
          <w:szCs w:val="28"/>
          <w:lang w:eastAsia="en-US"/>
        </w:rPr>
        <w:t xml:space="preserve">ред. </w:t>
      </w:r>
      <w:r w:rsidR="00063EDC" w:rsidRPr="000F0D83">
        <w:rPr>
          <w:rFonts w:ascii="Times New Roman" w:hAnsi="Times New Roman"/>
          <w:kern w:val="36"/>
          <w:sz w:val="28"/>
          <w:szCs w:val="28"/>
        </w:rPr>
        <w:t>с изм. и доп., вступающими в силу с 01.01.2014</w:t>
      </w:r>
      <w:r w:rsidR="00063EDC">
        <w:rPr>
          <w:rFonts w:ascii="Times New Roman" w:hAnsi="Times New Roman"/>
          <w:kern w:val="36"/>
          <w:sz w:val="28"/>
          <w:szCs w:val="28"/>
        </w:rPr>
        <w:t>г.);</w:t>
      </w:r>
      <w:r w:rsidRPr="00347FA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B9644E" w:rsidRPr="00E54C62">
        <w:rPr>
          <w:rFonts w:ascii="Times New Roman" w:hAnsi="Times New Roman" w:cs="Times New Roman"/>
          <w:sz w:val="28"/>
          <w:szCs w:val="28"/>
        </w:rPr>
        <w:t>й</w:t>
      </w:r>
      <w:r w:rsidR="00B9644E" w:rsidRPr="00E54C62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должностных лиц, ф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деральных государственных служащих, должностных лиц государственных вн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9644E" w:rsidRPr="00E54C62" w:rsidRDefault="00B9644E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>
        <w:rPr>
          <w:rFonts w:ascii="Times New Roman" w:hAnsi="Times New Roman" w:cs="Times New Roman"/>
          <w:sz w:val="28"/>
          <w:szCs w:val="28"/>
        </w:rPr>
        <w:t xml:space="preserve"> (</w:t>
      </w:r>
      <w:r w:rsidR="000407BC" w:rsidRPr="000407BC">
        <w:rPr>
          <w:rFonts w:ascii="Times New Roman" w:hAnsi="Times New Roman" w:cs="Times New Roman"/>
          <w:sz w:val="28"/>
          <w:szCs w:val="28"/>
        </w:rPr>
        <w:t>Администрации Курской области http://adm.rkursk.ru, 26.11.2013,</w:t>
      </w:r>
      <w:r w:rsidR="002B2F61"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0407BC" w:rsidRPr="000407B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правда", № 143, 30.11.201</w:t>
      </w:r>
      <w:r w:rsidR="000407BC"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B9644E" w:rsidRDefault="00B9644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нии «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правда», № 120, 08.10.2011 г.).</w:t>
      </w:r>
    </w:p>
    <w:p w:rsidR="008858FD" w:rsidRPr="00BF22EB" w:rsidRDefault="00741112" w:rsidP="008858FD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2EB">
        <w:rPr>
          <w:rFonts w:ascii="Times New Roman" w:eastAsia="Calibri" w:hAnsi="Times New Roman" w:cs="Times New Roman"/>
          <w:sz w:val="28"/>
          <w:szCs w:val="28"/>
        </w:rPr>
        <w:t>- п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  <w:r w:rsidR="0098036C">
        <w:rPr>
          <w:rFonts w:ascii="Times New Roman" w:eastAsia="Calibri" w:hAnsi="Times New Roman" w:cs="Times New Roman"/>
          <w:sz w:val="28"/>
          <w:szCs w:val="28"/>
        </w:rPr>
        <w:t>Наумовского</w:t>
      </w: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</w:t>
      </w:r>
      <w:r w:rsidR="001F7D50">
        <w:rPr>
          <w:rFonts w:ascii="Times New Roman" w:eastAsia="Calibri" w:hAnsi="Times New Roman" w:cs="Times New Roman"/>
          <w:sz w:val="28"/>
          <w:szCs w:val="28"/>
        </w:rPr>
        <w:t>2</w:t>
      </w:r>
      <w:r w:rsidR="00954DFE">
        <w:rPr>
          <w:rFonts w:ascii="Times New Roman" w:eastAsia="Calibri" w:hAnsi="Times New Roman" w:cs="Times New Roman"/>
          <w:sz w:val="28"/>
          <w:szCs w:val="28"/>
        </w:rPr>
        <w:t>5</w:t>
      </w:r>
      <w:r w:rsidR="001F7D50">
        <w:rPr>
          <w:rFonts w:ascii="Times New Roman" w:eastAsia="Calibri" w:hAnsi="Times New Roman" w:cs="Times New Roman"/>
          <w:sz w:val="28"/>
          <w:szCs w:val="28"/>
        </w:rPr>
        <w:t>.06.2012г.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4DFE">
        <w:rPr>
          <w:rFonts w:ascii="Times New Roman" w:eastAsia="Calibri" w:hAnsi="Times New Roman" w:cs="Times New Roman"/>
          <w:sz w:val="28"/>
          <w:szCs w:val="28"/>
        </w:rPr>
        <w:t>23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>О разработк</w:t>
      </w:r>
      <w:r w:rsidR="001F7D50">
        <w:rPr>
          <w:rFonts w:ascii="Times New Roman" w:eastAsia="Calibri" w:hAnsi="Times New Roman" w:cs="Times New Roman"/>
          <w:sz w:val="28"/>
          <w:szCs w:val="28"/>
        </w:rPr>
        <w:t>е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 xml:space="preserve"> и утверждения а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>д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>министративных регламентов</w:t>
      </w:r>
      <w:r w:rsidR="001F7D50">
        <w:rPr>
          <w:rFonts w:ascii="Times New Roman" w:eastAsia="Calibri" w:hAnsi="Times New Roman" w:cs="Times New Roman"/>
          <w:sz w:val="28"/>
          <w:szCs w:val="28"/>
        </w:rPr>
        <w:t xml:space="preserve"> исполнения муниципальных функций и админ</w:t>
      </w:r>
      <w:r w:rsidR="001F7D50">
        <w:rPr>
          <w:rFonts w:ascii="Times New Roman" w:eastAsia="Calibri" w:hAnsi="Times New Roman" w:cs="Times New Roman"/>
          <w:sz w:val="28"/>
          <w:szCs w:val="28"/>
        </w:rPr>
        <w:t>и</w:t>
      </w:r>
      <w:r w:rsidR="001F7D50">
        <w:rPr>
          <w:rFonts w:ascii="Times New Roman" w:eastAsia="Calibri" w:hAnsi="Times New Roman" w:cs="Times New Roman"/>
          <w:sz w:val="28"/>
          <w:szCs w:val="28"/>
        </w:rPr>
        <w:t>стративных регламентов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муниципальных услуг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858FD" w:rsidRPr="00BF22EB" w:rsidRDefault="00C55B8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="0098036C">
        <w:rPr>
          <w:rFonts w:ascii="Times New Roman" w:eastAsia="Calibri" w:hAnsi="Times New Roman" w:cs="Times New Roman"/>
          <w:sz w:val="28"/>
          <w:szCs w:val="28"/>
        </w:rPr>
        <w:t>Наумовского</w:t>
      </w: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954DFE">
        <w:rPr>
          <w:rFonts w:ascii="Times New Roman" w:hAnsi="Times New Roman" w:cs="Times New Roman"/>
          <w:sz w:val="28"/>
          <w:szCs w:val="28"/>
        </w:rPr>
        <w:t xml:space="preserve"> №6</w:t>
      </w:r>
      <w:r w:rsidR="001F7D50">
        <w:rPr>
          <w:rFonts w:ascii="Times New Roman" w:hAnsi="Times New Roman" w:cs="Times New Roman"/>
          <w:sz w:val="28"/>
          <w:szCs w:val="28"/>
        </w:rPr>
        <w:t xml:space="preserve">-па от </w:t>
      </w:r>
      <w:r w:rsidR="00954DFE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1F7D50">
        <w:rPr>
          <w:rFonts w:ascii="Times New Roman" w:hAnsi="Times New Roman" w:cs="Times New Roman"/>
          <w:sz w:val="28"/>
          <w:szCs w:val="28"/>
        </w:rPr>
        <w:t xml:space="preserve">.02.2013г. </w:t>
      </w:r>
      <w:r w:rsidRPr="00BF22EB">
        <w:rPr>
          <w:rFonts w:ascii="Times New Roman" w:hAnsi="Times New Roman" w:cs="Times New Roman"/>
          <w:sz w:val="28"/>
          <w:szCs w:val="28"/>
        </w:rPr>
        <w:t>«Об утверждении Положения об ос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 xml:space="preserve">бенностях подачи и рассмотрения жалоб на решения и действия (бездействие) 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98036C">
        <w:rPr>
          <w:rFonts w:ascii="Times New Roman" w:hAnsi="Times New Roman" w:cs="Times New Roman"/>
          <w:sz w:val="28"/>
          <w:szCs w:val="28"/>
        </w:rPr>
        <w:t>Наумовского</w:t>
      </w:r>
      <w:r w:rsidR="00787D44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87D44">
        <w:rPr>
          <w:rFonts w:ascii="Times New Roman" w:hAnsi="Times New Roman" w:cs="Times New Roman"/>
          <w:sz w:val="28"/>
          <w:szCs w:val="28"/>
        </w:rPr>
        <w:t>Конышевского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ниципальной службы в Администрации </w:t>
      </w:r>
      <w:r w:rsidR="0098036C">
        <w:rPr>
          <w:rFonts w:ascii="Times New Roman" w:hAnsi="Times New Roman" w:cs="Times New Roman"/>
          <w:sz w:val="28"/>
          <w:szCs w:val="28"/>
        </w:rPr>
        <w:t>Наумовского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hAnsi="Times New Roman" w:cs="Times New Roman"/>
          <w:sz w:val="28"/>
          <w:szCs w:val="28"/>
        </w:rPr>
        <w:t xml:space="preserve"> Конышевского </w:t>
      </w:r>
      <w:r w:rsidRPr="00BF22EB">
        <w:rPr>
          <w:rFonts w:ascii="Times New Roman" w:hAnsi="Times New Roman" w:cs="Times New Roman"/>
          <w:sz w:val="28"/>
          <w:szCs w:val="28"/>
        </w:rPr>
        <w:t>района Курской области»</w:t>
      </w:r>
      <w:proofErr w:type="gramEnd"/>
    </w:p>
    <w:p w:rsidR="00B9644E" w:rsidRPr="00E54C62" w:rsidRDefault="0098036C" w:rsidP="0098036C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«Наумовский сельсовет» Коныше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(принят решением  Собрания депутатов  </w:t>
      </w:r>
      <w:r>
        <w:rPr>
          <w:rFonts w:ascii="Times New Roman" w:hAnsi="Times New Roman"/>
          <w:sz w:val="28"/>
          <w:szCs w:val="28"/>
        </w:rPr>
        <w:t>Наумо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 от </w:t>
      </w:r>
      <w:r>
        <w:rPr>
          <w:rFonts w:ascii="Times New Roman" w:hAnsi="Times New Roman"/>
          <w:sz w:val="28"/>
          <w:szCs w:val="28"/>
        </w:rPr>
        <w:t>22 ноября 2010 года №22 , зарегистрированный в Управлении Министерства юстиции Российской Федерации по Курской области 22 декабря 2010 года № 465093252010001)</w:t>
      </w:r>
      <w:r w:rsidR="001F7D50">
        <w:rPr>
          <w:rFonts w:ascii="Times New Roman" w:hAnsi="Times New Roman" w:cs="Times New Roman"/>
          <w:sz w:val="28"/>
          <w:szCs w:val="28"/>
        </w:rPr>
        <w:t>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 и услуг,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9644E" w:rsidRPr="00E54C62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9644E" w:rsidRPr="00BF22EB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для юридического лица -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заверенн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27F2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9644E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347FA4" w:rsidRPr="00347FA4" w:rsidRDefault="00347FA4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FA4">
        <w:rPr>
          <w:rFonts w:ascii="Times New Roman" w:hAnsi="Times New Roman" w:cs="Times New Roman"/>
          <w:color w:val="auto"/>
          <w:sz w:val="28"/>
          <w:szCs w:val="28"/>
        </w:rPr>
        <w:t>6)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- в письменном виде по почте;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услуги, 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торые находятся в распоряжении государственных органов, органов мес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и иных органов, участвующих в предоставлении усл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9644E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142AB2" w:rsidRDefault="00142AB2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6A7569">
        <w:rPr>
          <w:rFonts w:ascii="Times New Roman" w:hAnsi="Times New Roman" w:cs="Times New Roman"/>
          <w:sz w:val="28"/>
          <w:szCs w:val="28"/>
        </w:rPr>
        <w:t>;</w:t>
      </w:r>
    </w:p>
    <w:p w:rsidR="00142AB2" w:rsidRPr="00600BAD" w:rsidRDefault="006A7569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к</w:t>
      </w:r>
      <w:r w:rsidR="00142AB2" w:rsidRPr="00600BAD">
        <w:rPr>
          <w:rFonts w:ascii="Times New Roman" w:hAnsi="Times New Roman" w:cs="Times New Roman"/>
          <w:sz w:val="28"/>
          <w:szCs w:val="28"/>
        </w:rPr>
        <w:t>адастровый паспорт земельного участка</w:t>
      </w:r>
      <w:r w:rsidR="00142AB2">
        <w:rPr>
          <w:rFonts w:ascii="Times New Roman" w:hAnsi="Times New Roman" w:cs="Times New Roman"/>
          <w:sz w:val="28"/>
          <w:szCs w:val="28"/>
        </w:rPr>
        <w:t>.</w:t>
      </w:r>
    </w:p>
    <w:p w:rsidR="00142AB2" w:rsidRPr="00E54C62" w:rsidRDefault="00142AB2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644E" w:rsidRPr="00E54C62" w:rsidRDefault="00B9644E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2.8. Указание на запрет требовать от заявителя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ставлением услуги;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услуги, за исключением документов, указанных в части 6 статьи 7 Федерального Закона от 27.07.2010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г. №210-ФЗ».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C3793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- представление неполного комплекта документов, необходимых для принятия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решения о предоставлении муниципальной услуги, указанных в пункте 2.6.1. Административного регламента.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B9644E" w:rsidRPr="00E54C62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предоставлении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Pr="00BF22EB" w:rsidRDefault="000838A9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выполнение кадастровых работ.</w:t>
      </w:r>
    </w:p>
    <w:p w:rsidR="00B9644E" w:rsidRPr="00BF22EB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Default="00B9644E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мера такой платы</w:t>
      </w:r>
    </w:p>
    <w:p w:rsidR="008420D1" w:rsidRDefault="008420D1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0D1" w:rsidRPr="00954DFE" w:rsidRDefault="008420D1" w:rsidP="008420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</w:t>
      </w:r>
      <w:proofErr w:type="gramEnd"/>
      <w:r w:rsidRPr="008420D1">
        <w:rPr>
          <w:rFonts w:ascii="Times New Roman" w:hAnsi="Times New Roman" w:cs="Times New Roman"/>
          <w:bCs/>
          <w:sz w:val="28"/>
          <w:szCs w:val="28"/>
        </w:rPr>
        <w:t xml:space="preserve"> законом.</w:t>
      </w:r>
    </w:p>
    <w:p w:rsidR="0098036C" w:rsidRPr="00954DFE" w:rsidRDefault="0098036C" w:rsidP="008420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44E" w:rsidRPr="0098036C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8036C">
        <w:rPr>
          <w:rFonts w:ascii="Times New Roman" w:hAnsi="Times New Roman" w:cs="Times New Roman"/>
          <w:b/>
          <w:bCs/>
          <w:sz w:val="28"/>
          <w:szCs w:val="28"/>
        </w:rPr>
        <w:t>.14.</w:t>
      </w:r>
      <w:r w:rsidR="00FE13B8" w:rsidRPr="0098036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="00FE13B8" w:rsidRPr="0098036C">
        <w:rPr>
          <w:rFonts w:ascii="Times New Roman" w:hAnsi="Times New Roman" w:cs="Times New Roman"/>
          <w:b/>
          <w:sz w:val="28"/>
          <w:szCs w:val="28"/>
        </w:rPr>
        <w:t>а</w:t>
      </w:r>
      <w:r w:rsidR="00FE13B8" w:rsidRPr="0098036C">
        <w:rPr>
          <w:rFonts w:ascii="Times New Roman" w:hAnsi="Times New Roman" w:cs="Times New Roman"/>
          <w:b/>
          <w:sz w:val="28"/>
          <w:szCs w:val="28"/>
        </w:rPr>
        <w:t>цией, участвующей в предоставлении муниципальной услуги и при получ</w:t>
      </w:r>
      <w:r w:rsidR="00FE13B8" w:rsidRPr="0098036C">
        <w:rPr>
          <w:rFonts w:ascii="Times New Roman" w:hAnsi="Times New Roman" w:cs="Times New Roman"/>
          <w:b/>
          <w:sz w:val="28"/>
          <w:szCs w:val="28"/>
        </w:rPr>
        <w:t>е</w:t>
      </w:r>
      <w:r w:rsidR="00FE13B8" w:rsidRPr="0098036C">
        <w:rPr>
          <w:rFonts w:ascii="Times New Roman" w:hAnsi="Times New Roman" w:cs="Times New Roman"/>
          <w:b/>
          <w:sz w:val="28"/>
          <w:szCs w:val="28"/>
        </w:rPr>
        <w:t>нии результата предоставления таких услуг</w:t>
      </w:r>
    </w:p>
    <w:p w:rsidR="00C3793B" w:rsidRPr="00BF22E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BF22EB">
        <w:rPr>
          <w:rFonts w:ascii="Times New Roman" w:hAnsi="Times New Roman" w:cs="Times New Roman"/>
          <w:sz w:val="28"/>
          <w:szCs w:val="28"/>
        </w:rPr>
        <w:t>не</w:t>
      </w:r>
      <w:r w:rsidR="00B9644E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C3793B" w:rsidRPr="00BF22EB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участв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у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электронной форме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спонденции: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29" w:rsidRPr="00BF22EB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телей, размещению и оформлению визуальной, текстовой и мультимеди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й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ной информации о порядке предоставления таких услуг</w:t>
      </w:r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ным системам;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для размещения в них информационных листков.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условий ожидания при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исполнения Регламента.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услуги: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 при предоставлении услуги, не превышающее 2, с их общей продолжительностью, не превышающей 30 минут.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B9644E" w:rsidRPr="00E54C62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6A7569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B9644E" w:rsidRPr="00E54C62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1" w:name="l73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составл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я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ющие государственную или иную охраняемую федеральным законом тайну; 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B9644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C3793B" w:rsidRPr="00E54C62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B9644E" w:rsidRPr="00E54C62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полнить заявление о предоставлении муниципальной услуги «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хозяйствам для осуществления крестьянским (фермерским</w:t>
      </w:r>
      <w:proofErr w:type="gramEnd"/>
      <w:r w:rsidRPr="00E54C62">
        <w:rPr>
          <w:rFonts w:ascii="Times New Roman" w:hAnsi="Times New Roman" w:cs="Times New Roman"/>
          <w:color w:val="000000"/>
          <w:sz w:val="28"/>
          <w:szCs w:val="28"/>
        </w:rPr>
        <w:t>) хозяйством его деятельности</w:t>
      </w:r>
      <w:r w:rsidRPr="00E54C62">
        <w:rPr>
          <w:rFonts w:ascii="Times New Roman" w:hAnsi="Times New Roman" w:cs="Times New Roman"/>
          <w:sz w:val="28"/>
          <w:szCs w:val="28"/>
        </w:rPr>
        <w:t>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в электронном виде поступит в администрацию сельсовета.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33E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415A8"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а также особенности</w:t>
      </w:r>
      <w:r w:rsidR="00143F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B9644E" w:rsidRPr="00BF22EB" w:rsidRDefault="00B9644E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66610D" w:rsidRPr="00BF22EB" w:rsidRDefault="0066610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1FA" w:rsidRPr="00BF22EB" w:rsidRDefault="006B61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индивидуального жилищного строительства</w:t>
      </w:r>
    </w:p>
    <w:p w:rsidR="006B61FA" w:rsidRPr="00BF22EB" w:rsidRDefault="006B61FA" w:rsidP="006B61FA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3.1.1.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Формирование и направление (в случае непредставления заявителем самостоятельно документов, указанных в п.2.7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егламента) межведомственных запросов.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A20231" w:rsidRPr="00BF22EB">
        <w:rPr>
          <w:rFonts w:ascii="Times New Roman" w:hAnsi="Times New Roman" w:cs="Times New Roman"/>
          <w:sz w:val="28"/>
          <w:szCs w:val="28"/>
        </w:rPr>
        <w:t>3</w:t>
      </w:r>
      <w:r w:rsidRPr="00BF22EB">
        <w:rPr>
          <w:rFonts w:ascii="Times New Roman" w:hAnsi="Times New Roman" w:cs="Times New Roman"/>
          <w:sz w:val="28"/>
          <w:szCs w:val="28"/>
        </w:rPr>
        <w:t xml:space="preserve">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Опубликование сообщения о </w:t>
      </w:r>
      <w:r w:rsidR="00E7409D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предполагаемом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предоставлении соо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ветствующего земельного участка для индивидуального жилищного строител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ь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</w:t>
      </w:r>
      <w:r w:rsidR="00E7409D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в средствах массовой информации (газета «</w:t>
      </w:r>
      <w:r w:rsidR="00787D44">
        <w:rPr>
          <w:rFonts w:ascii="Times New Roman" w:eastAsia="Times New Roman CYR" w:hAnsi="Times New Roman" w:cs="Times New Roman"/>
          <w:sz w:val="28"/>
          <w:szCs w:val="28"/>
        </w:rPr>
        <w:t>Трибуна</w:t>
      </w:r>
      <w:r w:rsidR="00E7409D" w:rsidRPr="00BF22EB">
        <w:rPr>
          <w:rFonts w:ascii="Times New Roman" w:eastAsia="Times New Roman CYR" w:hAnsi="Times New Roman" w:cs="Times New Roman"/>
          <w:sz w:val="28"/>
          <w:szCs w:val="28"/>
        </w:rPr>
        <w:t>»),</w:t>
      </w:r>
      <w:r w:rsidR="009F1BF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20231" w:rsidRPr="00BF22EB">
        <w:rPr>
          <w:rFonts w:ascii="Times New Roman" w:eastAsia="Times New Roman CYR" w:hAnsi="Times New Roman" w:cs="Times New Roman"/>
          <w:sz w:val="28"/>
          <w:szCs w:val="28"/>
        </w:rPr>
        <w:t>а также</w:t>
      </w:r>
      <w:r w:rsidR="009F1BF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размещение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A20231" w:rsidRPr="00BF22EB">
        <w:rPr>
          <w:rFonts w:ascii="Times New Roman" w:hAnsi="Times New Roman" w:cs="Times New Roman"/>
          <w:sz w:val="28"/>
          <w:szCs w:val="28"/>
        </w:rPr>
        <w:t>4</w:t>
      </w:r>
      <w:r w:rsidRPr="00BF22EB">
        <w:rPr>
          <w:rFonts w:ascii="Times New Roman" w:hAnsi="Times New Roman" w:cs="Times New Roman"/>
          <w:sz w:val="28"/>
          <w:szCs w:val="28"/>
        </w:rPr>
        <w:t xml:space="preserve">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Проведение торгов (в случае, если подано больше одного заявления для получения муниципальной услуги).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3.1.5.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Принятие решения о предоставлении земельного участка в аренду или собственность и заключение договора купли-продажи (аренды) земельного участка.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3.1.6.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ные процедуры, предусмотренные </w:t>
      </w:r>
      <w:proofErr w:type="spell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пп</w:t>
      </w:r>
      <w:proofErr w:type="spellEnd"/>
      <w:r w:rsidRPr="00BF22EB">
        <w:rPr>
          <w:rFonts w:ascii="Times New Roman" w:eastAsia="Times New Roman CYR" w:hAnsi="Times New Roman" w:cs="Times New Roman"/>
          <w:sz w:val="28"/>
          <w:szCs w:val="28"/>
        </w:rPr>
        <w:t>. 3.1.</w:t>
      </w:r>
      <w:r w:rsidR="00A20231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4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п. 3.1. </w:t>
      </w:r>
      <w:r w:rsidR="00A20231"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астоящего регламента не ре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лизуются.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6B61FA" w:rsidRPr="00BF22EB" w:rsidRDefault="00027F2B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20231"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ля </w:t>
      </w:r>
      <w:r w:rsidR="006B61FA" w:rsidRPr="00BF22EB">
        <w:rPr>
          <w:rFonts w:ascii="Times New Roman" w:hAnsi="Times New Roman" w:cs="Times New Roman"/>
          <w:b/>
          <w:sz w:val="28"/>
          <w:szCs w:val="28"/>
          <w:u w:val="single"/>
        </w:rPr>
        <w:t>ведения личного подсобного хозяйства</w:t>
      </w:r>
    </w:p>
    <w:p w:rsidR="00A20231" w:rsidRPr="00BF22EB" w:rsidRDefault="00A20231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231" w:rsidRPr="00BF22EB" w:rsidRDefault="00A20231" w:rsidP="00A20231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3.1.1.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Формирование и направление (в случае непредставления заявителем самостоятельно документов, указанных в п.2.7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егламента) межведомственных запросов.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Опубликование сообщения о предполагаемом предоставлении соо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ветствующего земельного участка для ведения личного подсобного хозяйства в средствах массовой информации (газета «</w:t>
      </w:r>
      <w:r w:rsidR="00787D44">
        <w:rPr>
          <w:rFonts w:ascii="Times New Roman" w:eastAsia="Times New Roman CYR" w:hAnsi="Times New Roman" w:cs="Times New Roman"/>
          <w:sz w:val="28"/>
          <w:szCs w:val="28"/>
        </w:rPr>
        <w:t>Трибуна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»), а также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размещение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Проведение торгов (в случае, если подано больше одного заявления для получения муниципальной услуги).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3.1.5.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Принятие решения о предоставлении земельного участка в аренду или собственность и заключение договора купли-продажи (аренды) земельного участка.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3.1.6.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ные процедуры, предусмотренные </w:t>
      </w:r>
      <w:proofErr w:type="spell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пп</w:t>
      </w:r>
      <w:proofErr w:type="spellEnd"/>
      <w:r w:rsidRPr="00BF22EB">
        <w:rPr>
          <w:rFonts w:ascii="Times New Roman" w:eastAsia="Times New Roman CYR" w:hAnsi="Times New Roman" w:cs="Times New Roman"/>
          <w:sz w:val="28"/>
          <w:szCs w:val="28"/>
        </w:rPr>
        <w:t>. 3.1.4 п. 3.1. настоящего регламента не ре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лизуются.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A20231" w:rsidRPr="00BF22EB" w:rsidRDefault="00A20231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1FA" w:rsidRPr="00BF22EB" w:rsidRDefault="00027F2B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20231"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ля </w:t>
      </w:r>
      <w:r w:rsidR="006B61FA" w:rsidRPr="00BF22EB">
        <w:rPr>
          <w:rFonts w:ascii="Times New Roman" w:hAnsi="Times New Roman" w:cs="Times New Roman"/>
          <w:b/>
          <w:sz w:val="28"/>
          <w:szCs w:val="28"/>
          <w:u w:val="single"/>
        </w:rPr>
        <w:t>садоводства, дачного хозяйства</w:t>
      </w:r>
    </w:p>
    <w:p w:rsidR="00A20231" w:rsidRPr="00BF22EB" w:rsidRDefault="00A20231" w:rsidP="00A20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231" w:rsidRPr="00BF22EB" w:rsidRDefault="00A20231" w:rsidP="00A20231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3.1.1.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Формирование и направление (в случае непредставления заявителем самостоятельно документов, указанных в п.2.7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егламента) межведомственных запросов.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Опубликование сообщения о предполагаемом предоставлении соо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ветствующего земельного участка для садоводства, дачного хозяйства в сре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ствах массовой информации (газета «</w:t>
      </w:r>
      <w:r w:rsidR="00787D44">
        <w:rPr>
          <w:rFonts w:ascii="Times New Roman" w:eastAsia="Times New Roman CYR" w:hAnsi="Times New Roman" w:cs="Times New Roman"/>
          <w:sz w:val="28"/>
          <w:szCs w:val="28"/>
        </w:rPr>
        <w:t>Трибуна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»), а также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размещение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3.1.4.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Проведение торгов (в случае, если подано больше одного заявления для получения муниципальной услуги).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3.1.5.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Принятие решения о предоставлении земельного участка в аренду или собственность и заключение договора купли-продажи (аренды) земельного участка.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3.1.6.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ные процедуры, предусмотренные </w:t>
      </w:r>
      <w:proofErr w:type="spell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пп</w:t>
      </w:r>
      <w:proofErr w:type="spellEnd"/>
      <w:r w:rsidRPr="00BF22EB">
        <w:rPr>
          <w:rFonts w:ascii="Times New Roman" w:eastAsia="Times New Roman CYR" w:hAnsi="Times New Roman" w:cs="Times New Roman"/>
          <w:sz w:val="28"/>
          <w:szCs w:val="28"/>
        </w:rPr>
        <w:t>. 3.1.4 п. 3.1. настоящего регламента не ре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лизуются.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</w:t>
      </w:r>
      <w:r w:rsidR="00F55B1F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A20231" w:rsidRPr="00BF22EB" w:rsidRDefault="00A20231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1FA" w:rsidRPr="00BF22EB" w:rsidRDefault="006B61FA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тельности</w:t>
      </w:r>
    </w:p>
    <w:p w:rsidR="00E21995" w:rsidRPr="00BF22EB" w:rsidRDefault="000D52C6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>1. Предварительная и заблаговременная публикация сообщения о нал</w:t>
      </w:r>
      <w:r w:rsidR="00E21995" w:rsidRPr="00BF22EB">
        <w:rPr>
          <w:rFonts w:ascii="Times New Roman" w:hAnsi="Times New Roman" w:cs="Times New Roman"/>
          <w:sz w:val="28"/>
          <w:szCs w:val="28"/>
        </w:rPr>
        <w:t>и</w:t>
      </w:r>
      <w:r w:rsidR="00E21995" w:rsidRPr="00BF22EB">
        <w:rPr>
          <w:rFonts w:ascii="Times New Roman" w:hAnsi="Times New Roman" w:cs="Times New Roman"/>
          <w:sz w:val="28"/>
          <w:szCs w:val="28"/>
        </w:rPr>
        <w:t>чии свободных земельных участков в средствах массовой информации;</w:t>
      </w:r>
    </w:p>
    <w:p w:rsidR="00E21995" w:rsidRPr="00BF22EB" w:rsidRDefault="000D52C6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>2. Прием заявления и документов;</w:t>
      </w:r>
    </w:p>
    <w:p w:rsidR="00E21995" w:rsidRPr="00BF22EB" w:rsidRDefault="000D52C6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>3. Формирование и направление (в случае непредставления заявителем самостоятельно документов) межведомственных запросов;</w:t>
      </w:r>
    </w:p>
    <w:p w:rsidR="00E21995" w:rsidRPr="00BF22EB" w:rsidRDefault="00E21995" w:rsidP="00E219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0D52C6" w:rsidRPr="00BF22EB">
        <w:rPr>
          <w:rFonts w:ascii="Times New Roman" w:hAnsi="Times New Roman" w:cs="Times New Roman"/>
          <w:sz w:val="28"/>
          <w:szCs w:val="28"/>
        </w:rPr>
        <w:t>3.1.</w:t>
      </w:r>
      <w:r w:rsidRPr="00BF22EB">
        <w:rPr>
          <w:rFonts w:ascii="Times New Roman" w:hAnsi="Times New Roman" w:cs="Times New Roman"/>
          <w:sz w:val="28"/>
          <w:szCs w:val="28"/>
        </w:rPr>
        <w:t>4.Р</w:t>
      </w:r>
      <w:r w:rsidRPr="00BF22EB">
        <w:rPr>
          <w:rFonts w:ascii="Times New Roman" w:hAnsi="Times New Roman" w:cs="Times New Roman"/>
          <w:bCs/>
          <w:sz w:val="28"/>
          <w:szCs w:val="28"/>
        </w:rPr>
        <w:t>ассмотрение материалов, необходимых для предоставления муниц</w:t>
      </w:r>
      <w:r w:rsidRPr="00BF22EB">
        <w:rPr>
          <w:rFonts w:ascii="Times New Roman" w:hAnsi="Times New Roman" w:cs="Times New Roman"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E21995" w:rsidRPr="00BF22EB" w:rsidRDefault="00E21995" w:rsidP="00E219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0D52C6" w:rsidRPr="00BF22EB">
        <w:rPr>
          <w:rFonts w:ascii="Times New Roman" w:hAnsi="Times New Roman" w:cs="Times New Roman"/>
          <w:sz w:val="28"/>
          <w:szCs w:val="28"/>
        </w:rPr>
        <w:t>3.1.</w:t>
      </w:r>
      <w:r w:rsidRPr="00BF22EB">
        <w:rPr>
          <w:rFonts w:ascii="Times New Roman" w:hAnsi="Times New Roman" w:cs="Times New Roman"/>
          <w:sz w:val="28"/>
          <w:szCs w:val="28"/>
        </w:rPr>
        <w:t>5. В случае если подано только одно заявление:</w:t>
      </w:r>
    </w:p>
    <w:p w:rsidR="00E21995" w:rsidRPr="00BF22EB" w:rsidRDefault="00E21995" w:rsidP="00E219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постановления  о предоставлении земельного учас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ка, его согласование и подписание;</w:t>
      </w:r>
    </w:p>
    <w:p w:rsidR="00E21995" w:rsidRPr="00BF22EB" w:rsidRDefault="00E21995" w:rsidP="00E219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договора аренды земельных участков;</w:t>
      </w:r>
    </w:p>
    <w:p w:rsidR="00E21995" w:rsidRPr="00BF22EB" w:rsidRDefault="000D52C6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 xml:space="preserve">6. В случае если подано </w:t>
      </w:r>
      <w:proofErr w:type="gramStart"/>
      <w:r w:rsidR="00E21995" w:rsidRPr="00BF22EB">
        <w:rPr>
          <w:rFonts w:ascii="Times New Roman" w:hAnsi="Times New Roman" w:cs="Times New Roman"/>
          <w:sz w:val="28"/>
          <w:szCs w:val="28"/>
        </w:rPr>
        <w:t>два и более заявлений</w:t>
      </w:r>
      <w:proofErr w:type="gramEnd"/>
      <w:r w:rsidR="00E21995" w:rsidRPr="00BF22EB">
        <w:rPr>
          <w:rFonts w:ascii="Times New Roman" w:hAnsi="Times New Roman" w:cs="Times New Roman"/>
          <w:sz w:val="28"/>
          <w:szCs w:val="28"/>
        </w:rPr>
        <w:t>:</w:t>
      </w:r>
    </w:p>
    <w:p w:rsidR="00E21995" w:rsidRPr="00BF22EB" w:rsidRDefault="00E21995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аукциона;</w:t>
      </w:r>
    </w:p>
    <w:p w:rsidR="00E21995" w:rsidRPr="00BF22EB" w:rsidRDefault="00E21995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и прием заявок на участие в аукционе;</w:t>
      </w:r>
    </w:p>
    <w:p w:rsidR="00E21995" w:rsidRPr="00BF22EB" w:rsidRDefault="00E21995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проведение аукциона;</w:t>
      </w:r>
    </w:p>
    <w:p w:rsidR="00E21995" w:rsidRPr="00BF22EB" w:rsidRDefault="000D52C6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>7. Выдача документов или письма об отказе.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</w:t>
      </w:r>
      <w:r w:rsidR="00F55B1F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B9644E" w:rsidRPr="00B96A5A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400"/>
      <w:bookmarkEnd w:id="3"/>
    </w:p>
    <w:p w:rsidR="00B9644E" w:rsidRPr="00B96A5A" w:rsidRDefault="00B9644E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9644E" w:rsidRPr="00E54C62" w:rsidRDefault="00B9644E" w:rsidP="005A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lastRenderedPageBreak/>
        <w:t xml:space="preserve">         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</w:t>
      </w:r>
      <w:r w:rsidRPr="00E20F8C">
        <w:rPr>
          <w:rFonts w:ascii="Times New Roman" w:hAnsi="Times New Roman" w:cs="Times New Roman"/>
          <w:sz w:val="28"/>
          <w:szCs w:val="28"/>
        </w:rPr>
        <w:t>) собственности, без проведения торгов</w:t>
      </w:r>
      <w:r w:rsidR="00027F2B"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муниципальной услуги, в соотве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ствии с подразделом 2.6. </w:t>
      </w:r>
      <w:r w:rsidR="005A64C5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B9644E" w:rsidRPr="00E54C62" w:rsidRDefault="00B9644E" w:rsidP="0032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Заявление с приложением комплекта документов представляется в письме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, образец заявления (приложение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получить в администрации сельсовета, а в электронном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– на официальном сайте адм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 сельсовета, официальном сайте </w:t>
      </w:r>
      <w:r w:rsidR="00B03A28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Админ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страции Курской области, Портале государственных и муниципальных услуг (функций) Курской области.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специалист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сельсовета проверяет наличие документов, необходимых для предоставления муниципальной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3DC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 w:rsidR="005A64C5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Если при установлении фактов отсутствия документов, указанных в пункте 2.6  настоящего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 прием документов, принимает от него заявление вместе с предста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ленными документами,</w:t>
      </w:r>
      <w:r w:rsidR="00027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носит запись о приеме заявления в Журнал регистрации входящей документации администрации сельсовета.</w:t>
      </w:r>
      <w:proofErr w:type="gramEnd"/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 фиксации результата – внесение записи в Журнал регистрации входящей документации.</w:t>
      </w:r>
    </w:p>
    <w:p w:rsidR="00B9644E" w:rsidRPr="006A7569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69">
        <w:rPr>
          <w:rFonts w:ascii="Times New Roman" w:hAnsi="Times New Roman" w:cs="Times New Roman"/>
          <w:b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B9644E" w:rsidRPr="00E54C62" w:rsidRDefault="00B9644E" w:rsidP="0032667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Основанием начала административной процедуры является непредставл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E54C62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color w:val="000000"/>
          <w:sz w:val="28"/>
          <w:szCs w:val="28"/>
        </w:rPr>
        <w:tab/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или МФЦ в течение трех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занных в приложении </w:t>
      </w:r>
      <w:r w:rsidR="00F8176B"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формирует и направл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запросы в государственные органы, </w:t>
      </w:r>
      <w:r w:rsidRPr="00581798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581798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действия;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B9644E" w:rsidRPr="00581798" w:rsidRDefault="00B9644E" w:rsidP="00326672">
      <w:pPr>
        <w:pStyle w:val="p13"/>
        <w:shd w:val="clear" w:color="auto" w:fill="FFFFFF"/>
        <w:spacing w:after="19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ной подписью уполномоченного должностного лица и заверяется печатью (штампом) органа (организации), оказывающе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ставляющему документ и (или) информацию.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дуры, связанной с запросом документов, составляет 8 рабочих дней с момента регистрации заявления в администрации сельсовета или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запрос, должностное лицо администрации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Результат административной процедуры – получение ответа на межведо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B9644E" w:rsidRPr="00E54C62" w:rsidRDefault="00B9644E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E54C62" w:rsidRDefault="00B9644E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 услуги и оформление результатов муниципальной услуги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B9644E" w:rsidRPr="006A7569" w:rsidRDefault="00B9644E" w:rsidP="00326672">
      <w:pPr>
        <w:pStyle w:val="p13"/>
        <w:shd w:val="clear" w:color="auto" w:fill="FFFFFF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="005A64C5" w:rsidRPr="00E54C62">
        <w:rPr>
          <w:rFonts w:ascii="Times New Roman" w:hAnsi="Times New Roman" w:cs="Times New Roman"/>
          <w:sz w:val="28"/>
          <w:szCs w:val="28"/>
        </w:rPr>
        <w:t>специалист админ</w:t>
      </w:r>
      <w:r w:rsidR="005A64C5" w:rsidRPr="00E54C62">
        <w:rPr>
          <w:rFonts w:ascii="Times New Roman" w:hAnsi="Times New Roman" w:cs="Times New Roman"/>
          <w:sz w:val="28"/>
          <w:szCs w:val="28"/>
        </w:rPr>
        <w:t>и</w:t>
      </w:r>
      <w:r w:rsidR="005A64C5" w:rsidRPr="00E54C62">
        <w:rPr>
          <w:rFonts w:ascii="Times New Roman" w:hAnsi="Times New Roman" w:cs="Times New Roman"/>
          <w:sz w:val="28"/>
          <w:szCs w:val="28"/>
        </w:rPr>
        <w:t>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отказе в предоставлении м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у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ниципальной услуги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</w:t>
      </w:r>
      <w:r w:rsidRPr="006A7569">
        <w:rPr>
          <w:rFonts w:ascii="Times New Roman" w:hAnsi="Times New Roman" w:cs="Times New Roman"/>
          <w:sz w:val="28"/>
          <w:szCs w:val="28"/>
        </w:rPr>
        <w:t>й</w:t>
      </w:r>
      <w:r w:rsidRPr="006A7569">
        <w:rPr>
          <w:rFonts w:ascii="Times New Roman" w:hAnsi="Times New Roman" w:cs="Times New Roman"/>
          <w:sz w:val="28"/>
          <w:szCs w:val="28"/>
        </w:rPr>
        <w:t>ствующего законодательства Российской Федерации).</w:t>
      </w:r>
    </w:p>
    <w:p w:rsidR="00346A28" w:rsidRPr="00346A28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6A28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вать в аукционе не поступили, администрация сельсовета совершает одно из сл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ние границ испрашиваемого земельного участка;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предоставления з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11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2" w:history="1">
        <w:r w:rsidRPr="000D52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дения торгов в порядке, установленном </w:t>
      </w:r>
      <w:hyperlink r:id="rId13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="00027F2B">
        <w:t xml:space="preserve"> </w:t>
      </w:r>
      <w:r w:rsidR="005E3157" w:rsidRPr="00027F2B">
        <w:rPr>
          <w:rFonts w:ascii="Times New Roman" w:hAnsi="Times New Roman" w:cs="Times New Roman"/>
          <w:sz w:val="28"/>
          <w:szCs w:val="28"/>
        </w:rPr>
        <w:t>Земельного</w:t>
      </w:r>
      <w:r w:rsidR="00027F2B">
        <w:rPr>
          <w:rFonts w:ascii="Times New Roman" w:hAnsi="Times New Roman" w:cs="Times New Roman"/>
          <w:color w:val="FF33CC"/>
          <w:sz w:val="28"/>
          <w:szCs w:val="28"/>
        </w:rPr>
        <w:t xml:space="preserve"> </w:t>
      </w:r>
      <w:r w:rsidRPr="000D52C6">
        <w:rPr>
          <w:rFonts w:ascii="Times New Roman" w:hAnsi="Times New Roman" w:cs="Times New Roman"/>
          <w:sz w:val="28"/>
          <w:szCs w:val="28"/>
        </w:rPr>
        <w:t>Кодекса Ро</w:t>
      </w:r>
      <w:r w:rsidRPr="000D52C6">
        <w:rPr>
          <w:rFonts w:ascii="Times New Roman" w:hAnsi="Times New Roman" w:cs="Times New Roman"/>
          <w:sz w:val="28"/>
          <w:szCs w:val="28"/>
        </w:rPr>
        <w:t>с</w:t>
      </w:r>
      <w:r w:rsidRPr="000D52C6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нии участвовать в аукционе уполномоченный орган в недельный срок со дня п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lastRenderedPageBreak/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 для целей, указанных в заявлении о предоставлении земельного участка;</w:t>
      </w:r>
    </w:p>
    <w:p w:rsidR="00346A28" w:rsidRPr="000D52C6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земельного участка.</w:t>
      </w:r>
    </w:p>
    <w:p w:rsidR="00BE07D1" w:rsidRDefault="00BE07D1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07D1" w:rsidRPr="000D52C6" w:rsidRDefault="00BE07D1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2C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5"/>
          <w:sz w:val="28"/>
          <w:szCs w:val="28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0D52C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не должен превышать 2-х 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месяцев со дня принятия решения о проведен</w:t>
      </w:r>
      <w:proofErr w:type="gramStart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кциона.</w:t>
      </w:r>
    </w:p>
    <w:p w:rsidR="00346A28" w:rsidRPr="000D52C6" w:rsidRDefault="00346A28" w:rsidP="00346A28">
      <w:pPr>
        <w:pStyle w:val="ConsPlusDocList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color w:val="FF0000"/>
          <w:spacing w:val="-1"/>
          <w:sz w:val="28"/>
          <w:szCs w:val="28"/>
          <w:lang w:eastAsia="en-US"/>
        </w:rPr>
        <w:tab/>
      </w:r>
      <w:proofErr w:type="gramStart"/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Решение о проведении аукциона по продаже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аукциона на право заключения договора аренды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(далее также - аукцион), принимается уполномоченным органом </w:t>
      </w:r>
      <w:r w:rsidR="005E3157">
        <w:rPr>
          <w:rFonts w:ascii="Times New Roman" w:hAnsi="Times New Roman" w:cs="Times New Roman"/>
          <w:spacing w:val="-1"/>
          <w:sz w:val="28"/>
          <w:szCs w:val="28"/>
          <w:lang w:eastAsia="en-US"/>
        </w:rPr>
        <w:t>-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администрацией сельсовета, в том числе по заявлениям граждан или юридических</w:t>
      </w:r>
      <w:proofErr w:type="gramEnd"/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лиц.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 w:rsidR="006B2F9A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администрации сельсовета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 подготовка к проведению аукциона осуществляются в следующем порядке: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2C6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4">
        <w:r w:rsidRPr="00FA684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от 24 июля 2007 года N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 xml:space="preserve"> о таком земельном участке (далее - кадастровые работы);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осуществление на основании 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заявления администрации сельсовета государственного кадастрового учета земельного участка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;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5) принятие </w:t>
      </w:r>
      <w:r w:rsidR="006B2F9A"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0D52C6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кциона.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</w:t>
      </w:r>
      <w:proofErr w:type="gramStart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346A28" w:rsidRPr="000D52C6" w:rsidRDefault="00346A28" w:rsidP="00346A2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</w:t>
      </w:r>
      <w:proofErr w:type="gramStart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либо аукциона на право заключения договора аренды земельного участка, находящегося в государственной или муниципальной собственности, и (или) государственная собственность на которые не разграничена.</w:t>
      </w:r>
      <w:proofErr w:type="gramEnd"/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46A28" w:rsidRPr="000D52C6" w:rsidRDefault="00346A28" w:rsidP="006B2F9A">
      <w:pPr>
        <w:pStyle w:val="af4"/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5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</w:t>
      </w:r>
      <w:r w:rsidRPr="000D52C6">
        <w:rPr>
          <w:rFonts w:ascii="Times New Roman" w:hAnsi="Times New Roman" w:cs="Times New Roman"/>
          <w:sz w:val="28"/>
          <w:szCs w:val="28"/>
        </w:rPr>
        <w:lastRenderedPageBreak/>
        <w:t xml:space="preserve">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6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="005E3157" w:rsidRPr="00027F2B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 xml:space="preserve"> 13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20</w:t>
        </w:r>
      </w:hyperlink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 xml:space="preserve">Российской 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 xml:space="preserve"> уклонились от их заключения, включаются в реестр недобросовестных участников аукциона.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9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</w:t>
        </w:r>
        <w:r w:rsidR="005E3157" w:rsidRPr="00027F2B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13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0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14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21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 xml:space="preserve">2 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2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подпунктами 1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23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3 пункта 29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24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пунктом 29</w:t>
        </w:r>
      </w:hyperlink>
      <w:r w:rsidR="00AC49AC">
        <w:t xml:space="preserve"> 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6B2F9A" w:rsidRPr="006A7569" w:rsidRDefault="006B2F9A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6A7569">
        <w:rPr>
          <w:rFonts w:ascii="Times New Roman" w:hAnsi="Times New Roman" w:cs="Times New Roman"/>
          <w:sz w:val="28"/>
          <w:szCs w:val="28"/>
        </w:rPr>
        <w:t>а</w:t>
      </w:r>
      <w:r w:rsidRPr="006A7569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B9644E" w:rsidRPr="000D52C6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 w:rsidR="005E3157"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D2127B" w:rsidRPr="00E54C62" w:rsidRDefault="00D2127B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C62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/>
          <w:sz w:val="28"/>
          <w:szCs w:val="28"/>
        </w:rPr>
        <w:t>а</w:t>
      </w:r>
      <w:r w:rsidRPr="00E54C62">
        <w:rPr>
          <w:rFonts w:ascii="Times New Roman" w:hAnsi="Times New Roman"/>
          <w:sz w:val="28"/>
          <w:szCs w:val="28"/>
        </w:rPr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/>
          <w:sz w:val="28"/>
          <w:szCs w:val="28"/>
        </w:rPr>
        <w:t xml:space="preserve"> и настоящим Регламентом:</w:t>
      </w:r>
    </w:p>
    <w:p w:rsidR="00B9644E" w:rsidRPr="00AC3DA5" w:rsidRDefault="00B9644E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DA5">
        <w:rPr>
          <w:rFonts w:ascii="Times New Roman" w:hAnsi="Times New Roman" w:cs="Times New Roman"/>
          <w:sz w:val="28"/>
          <w:szCs w:val="28"/>
        </w:rPr>
        <w:t>1) подготовк</w:t>
      </w:r>
      <w:r w:rsidR="00AF3F80">
        <w:rPr>
          <w:rFonts w:ascii="Times New Roman" w:hAnsi="Times New Roman" w:cs="Times New Roman"/>
          <w:sz w:val="28"/>
          <w:szCs w:val="28"/>
        </w:rPr>
        <w:t>у</w:t>
      </w:r>
      <w:r w:rsidRPr="00AC3DA5">
        <w:rPr>
          <w:rFonts w:ascii="Times New Roman" w:hAnsi="Times New Roman" w:cs="Times New Roman"/>
          <w:sz w:val="28"/>
          <w:szCs w:val="28"/>
        </w:rPr>
        <w:t xml:space="preserve"> проекта договора купли-продажи или проекта договора аре</w:t>
      </w:r>
      <w:r w:rsidRPr="00AC3DA5">
        <w:rPr>
          <w:rFonts w:ascii="Times New Roman" w:hAnsi="Times New Roman" w:cs="Times New Roman"/>
          <w:sz w:val="28"/>
          <w:szCs w:val="28"/>
        </w:rPr>
        <w:t>н</w:t>
      </w:r>
      <w:r w:rsidRPr="00AC3DA5">
        <w:rPr>
          <w:rFonts w:ascii="Times New Roman" w:hAnsi="Times New Roman" w:cs="Times New Roman"/>
          <w:sz w:val="28"/>
          <w:szCs w:val="28"/>
        </w:rPr>
        <w:t>ды земельного участка в трех экземплярах, их подписание и направление заяв</w:t>
      </w:r>
      <w:r w:rsidRPr="00AC3DA5">
        <w:rPr>
          <w:rFonts w:ascii="Times New Roman" w:hAnsi="Times New Roman" w:cs="Times New Roman"/>
          <w:sz w:val="28"/>
          <w:szCs w:val="28"/>
        </w:rPr>
        <w:t>и</w:t>
      </w:r>
      <w:r w:rsidRPr="00AC3DA5">
        <w:rPr>
          <w:rFonts w:ascii="Times New Roman" w:hAnsi="Times New Roman" w:cs="Times New Roman"/>
          <w:sz w:val="28"/>
          <w:szCs w:val="28"/>
        </w:rPr>
        <w:t xml:space="preserve">телю при условии, 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что не требуется образование или уточнение границ испр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шиваемого земельного участка;</w:t>
      </w:r>
    </w:p>
    <w:p w:rsidR="00B9644E" w:rsidRPr="00E54C62" w:rsidRDefault="00B9644E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C3DA5">
        <w:rPr>
          <w:rFonts w:ascii="Times New Roman" w:hAnsi="Times New Roman" w:cs="Times New Roman"/>
          <w:sz w:val="28"/>
          <w:szCs w:val="28"/>
        </w:rPr>
        <w:t>2) решени</w:t>
      </w:r>
      <w:r w:rsidR="00AF3F80">
        <w:rPr>
          <w:rFonts w:ascii="Times New Roman" w:hAnsi="Times New Roman" w:cs="Times New Roman"/>
          <w:sz w:val="28"/>
          <w:szCs w:val="28"/>
        </w:rPr>
        <w:t>е</w:t>
      </w:r>
      <w:r w:rsidRPr="00AC3DA5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в соответствии со </w:t>
      </w:r>
      <w:hyperlink r:id="rId25" w:history="1">
        <w:r w:rsidRPr="00AC3DA5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 w:rsidR="006A7569">
        <w:rPr>
          <w:rFonts w:ascii="Times New Roman" w:hAnsi="Times New Roman" w:cs="Times New Roman"/>
          <w:sz w:val="28"/>
          <w:szCs w:val="28"/>
        </w:rPr>
        <w:t>Российской Фед</w:t>
      </w:r>
      <w:r w:rsidR="006A7569">
        <w:rPr>
          <w:rFonts w:ascii="Times New Roman" w:hAnsi="Times New Roman" w:cs="Times New Roman"/>
          <w:sz w:val="28"/>
          <w:szCs w:val="28"/>
        </w:rPr>
        <w:t>е</w:t>
      </w:r>
      <w:r w:rsidR="006A7569">
        <w:rPr>
          <w:rFonts w:ascii="Times New Roman" w:hAnsi="Times New Roman" w:cs="Times New Roman"/>
          <w:sz w:val="28"/>
          <w:szCs w:val="28"/>
        </w:rPr>
        <w:t>рации</w:t>
      </w:r>
      <w:r w:rsidR="00027F2B">
        <w:rPr>
          <w:rFonts w:ascii="Times New Roman" w:hAnsi="Times New Roman" w:cs="Times New Roman"/>
          <w:sz w:val="28"/>
          <w:szCs w:val="28"/>
        </w:rPr>
        <w:t xml:space="preserve"> </w:t>
      </w:r>
      <w:r w:rsidRPr="00AC3DA5">
        <w:rPr>
          <w:rFonts w:ascii="Times New Roman" w:hAnsi="Times New Roman" w:cs="Times New Roman"/>
          <w:sz w:val="28"/>
          <w:szCs w:val="28"/>
        </w:rPr>
        <w:t>при условии, что испрашиваемый земельный участок предстоит образ</w:t>
      </w:r>
      <w:r w:rsidRPr="00AC3DA5">
        <w:rPr>
          <w:rFonts w:ascii="Times New Roman" w:hAnsi="Times New Roman" w:cs="Times New Roman"/>
          <w:sz w:val="28"/>
          <w:szCs w:val="28"/>
        </w:rPr>
        <w:t>о</w:t>
      </w:r>
      <w:r w:rsidRPr="00AC3DA5">
        <w:rPr>
          <w:rFonts w:ascii="Times New Roman" w:hAnsi="Times New Roman" w:cs="Times New Roman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26" w:history="1">
        <w:r w:rsidRPr="00AC3DA5">
          <w:rPr>
            <w:rFonts w:ascii="Times New Roman" w:hAnsi="Times New Roman" w:cs="Times New Roman"/>
            <w:sz w:val="28"/>
            <w:szCs w:val="28"/>
          </w:rPr>
          <w:t>зак</w:t>
        </w:r>
        <w:r w:rsidRPr="00AC3DA5">
          <w:rPr>
            <w:rFonts w:ascii="Times New Roman" w:hAnsi="Times New Roman" w:cs="Times New Roman"/>
            <w:sz w:val="28"/>
            <w:szCs w:val="28"/>
          </w:rPr>
          <w:t>о</w:t>
        </w:r>
        <w:r w:rsidRPr="00AC3DA5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</w:t>
      </w:r>
      <w:r w:rsidR="005A64C5">
        <w:rPr>
          <w:rFonts w:ascii="Times New Roman" w:hAnsi="Times New Roman" w:cs="Times New Roman"/>
          <w:sz w:val="28"/>
          <w:szCs w:val="28"/>
        </w:rPr>
        <w:t>го</w:t>
      </w:r>
      <w:r w:rsidRPr="00AC3DA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A64C5">
        <w:rPr>
          <w:rFonts w:ascii="Times New Roman" w:hAnsi="Times New Roman" w:cs="Times New Roman"/>
          <w:sz w:val="28"/>
          <w:szCs w:val="28"/>
        </w:rPr>
        <w:t>я</w:t>
      </w:r>
      <w:r w:rsidRPr="00AC3DA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E54C6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если заявитель обратился за предоставлением муниципальной услуги в МФЦ, специалист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</w:t>
      </w:r>
      <w:r w:rsidR="001938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B9644E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346A28" w:rsidRPr="00E54C62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договора купли-продажи или договора аренды земельного участка в трех экземплярах, их подписание и направление заявителю при условии, 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что не тр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буется образование или уточнение границ испрашиваемого земельного участка;</w:t>
      </w:r>
    </w:p>
    <w:p w:rsidR="00346A28" w:rsidRPr="00E54C62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</w:t>
      </w:r>
      <w:hyperlink r:id="rId27" w:history="1">
        <w:r w:rsidRPr="00E54C62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при условии, что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28" w:history="1">
        <w:r w:rsidRPr="00E54C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"О государственном к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дастре недвижимости", и направление указанное решение заявителю.</w:t>
      </w:r>
    </w:p>
    <w:p w:rsidR="00346A28" w:rsidRPr="00E54C62" w:rsidRDefault="001F2F5C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46A28"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346A28" w:rsidRPr="00E54C62" w:rsidRDefault="00346A28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договоров аренды;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безвозмездного пользования;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купли-продажи.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</w:t>
      </w:r>
      <w:r w:rsidR="008D7A71" w:rsidRPr="00BF22EB">
        <w:rPr>
          <w:rFonts w:ascii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bookmarkEnd w:id="4"/>
    <w:p w:rsidR="00B9644E" w:rsidRPr="00BF22EB" w:rsidRDefault="00B9644E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27" w:rsidRPr="00BF22EB" w:rsidRDefault="00DB3627" w:rsidP="00DB36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</w:t>
      </w:r>
      <w:r w:rsidR="001A488D" w:rsidRPr="00BF22EB">
        <w:rPr>
          <w:rFonts w:ascii="Times New Roman" w:hAnsi="Times New Roman" w:cs="Times New Roman"/>
          <w:b/>
          <w:sz w:val="28"/>
          <w:szCs w:val="28"/>
        </w:rPr>
        <w:t>р</w:t>
      </w:r>
      <w:r w:rsidRPr="00BF22EB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4.1.2. Периодичность осуществления текущего контроля устанавливается </w:t>
      </w:r>
      <w:r w:rsidR="00771A39" w:rsidRPr="00BF22EB">
        <w:rPr>
          <w:rFonts w:ascii="Times New Roman" w:hAnsi="Times New Roman" w:cs="Times New Roman"/>
          <w:sz w:val="28"/>
          <w:szCs w:val="28"/>
        </w:rPr>
        <w:t>распор</w:t>
      </w:r>
      <w:r w:rsidR="00027F2B" w:rsidRPr="00BF22EB">
        <w:rPr>
          <w:rFonts w:ascii="Times New Roman" w:hAnsi="Times New Roman" w:cs="Times New Roman"/>
          <w:sz w:val="28"/>
          <w:szCs w:val="28"/>
        </w:rPr>
        <w:t>я</w:t>
      </w:r>
      <w:r w:rsidR="00771A39" w:rsidRPr="00BF22EB">
        <w:rPr>
          <w:rFonts w:ascii="Times New Roman" w:hAnsi="Times New Roman" w:cs="Times New Roman"/>
          <w:sz w:val="28"/>
          <w:szCs w:val="28"/>
        </w:rPr>
        <w:t>жением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</w:t>
      </w:r>
      <w:r w:rsidR="001A488D" w:rsidRPr="00BF22EB">
        <w:rPr>
          <w:rFonts w:ascii="Times New Roman" w:hAnsi="Times New Roman" w:cs="Times New Roman"/>
          <w:sz w:val="28"/>
          <w:szCs w:val="28"/>
        </w:rPr>
        <w:t>ы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сельсовета.</w:t>
      </w:r>
    </w:p>
    <w:p w:rsidR="00DB3627" w:rsidRPr="00DB3627" w:rsidRDefault="00DB3627" w:rsidP="00DB3627">
      <w:pPr>
        <w:spacing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B3627" w:rsidRPr="00BF22EB" w:rsidRDefault="00DB3627" w:rsidP="00BF2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27F2B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DB3627" w:rsidRPr="00BF22EB" w:rsidRDefault="00027F2B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="00DB3627"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93841" w:rsidRPr="00BF22EB">
        <w:rPr>
          <w:rFonts w:ascii="Times New Roman" w:hAnsi="Times New Roman" w:cs="Times New Roman"/>
          <w:sz w:val="28"/>
          <w:szCs w:val="28"/>
        </w:rPr>
        <w:t>сельсовета</w:t>
      </w:r>
      <w:r w:rsidRPr="00BF22EB">
        <w:rPr>
          <w:rFonts w:ascii="Times New Roman" w:hAnsi="Times New Roman" w:cs="Times New Roman"/>
          <w:sz w:val="28"/>
          <w:szCs w:val="28"/>
        </w:rPr>
        <w:t>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ностных лиц, принятые или осуществленные в ходе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BF22EB" w:rsidRDefault="00DB362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DB3627" w:rsidRPr="00BF22EB" w:rsidRDefault="00DB362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</w:t>
      </w:r>
      <w:r w:rsidR="001A488D" w:rsidRPr="00BF2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2EB">
        <w:rPr>
          <w:rFonts w:ascii="Times New Roman" w:hAnsi="Times New Roman" w:cs="Times New Roman"/>
          <w:sz w:val="28"/>
          <w:szCs w:val="28"/>
        </w:rPr>
        <w:t>Ф</w:t>
      </w:r>
      <w:r w:rsidR="001A488D" w:rsidRPr="00BF22EB">
        <w:rPr>
          <w:rFonts w:ascii="Times New Roman" w:hAnsi="Times New Roman" w:cs="Times New Roman"/>
          <w:sz w:val="28"/>
          <w:szCs w:val="28"/>
        </w:rPr>
        <w:t>едерации</w:t>
      </w:r>
      <w:r w:rsidRPr="00BF22EB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крепляется в их должностных инструкциях.</w:t>
      </w:r>
    </w:p>
    <w:p w:rsidR="00DB3627" w:rsidRPr="00BF22EB" w:rsidRDefault="00DB3627" w:rsidP="001A488D">
      <w:pPr>
        <w:spacing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ко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троля за</w:t>
      </w:r>
      <w:proofErr w:type="gramEnd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общественными объединениями и организациями;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 (действий).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 предоставления муниципальной услуги;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вносить предложения о мерах по устранению нарушений Регламента.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осуществляется в 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ниципальными нормативными правовыми актами.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27F2B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="00B86AD8" w:rsidRPr="00BF22EB">
        <w:rPr>
          <w:rFonts w:ascii="Times New Roman" w:hAnsi="Times New Roman" w:cs="Times New Roman"/>
          <w:b/>
          <w:sz w:val="28"/>
          <w:szCs w:val="28"/>
        </w:rPr>
        <w:t>также  должностных</w:t>
      </w:r>
      <w:proofErr w:type="gramEnd"/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 лиц, муниципальных служащих</w:t>
      </w:r>
    </w:p>
    <w:p w:rsidR="001A488D" w:rsidRPr="00BF22EB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 w:rsidR="00027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 w:rsidR="00B86AD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>тами Курского района Курской области;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  <w:proofErr w:type="gramEnd"/>
    </w:p>
    <w:p w:rsidR="0003727C" w:rsidRPr="00E54C62" w:rsidRDefault="0003727C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33222C" w:rsidRPr="00E54C62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</w:t>
      </w:r>
      <w:r w:rsidR="007D25E3" w:rsidRPr="00BF22EB">
        <w:rPr>
          <w:rFonts w:ascii="Times New Roman" w:hAnsi="Times New Roman" w:cs="Times New Roman"/>
          <w:sz w:val="28"/>
          <w:szCs w:val="28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7D25E3" w:rsidRPr="00BF22EB">
        <w:rPr>
          <w:rFonts w:ascii="Times New Roman" w:hAnsi="Times New Roman" w:cs="Times New Roman"/>
          <w:sz w:val="28"/>
          <w:szCs w:val="28"/>
        </w:rPr>
        <w:t>рассматриваются непосредственно главой сельсовета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ждение «Многофункциональный центр предоставления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Курской области».</w:t>
      </w:r>
    </w:p>
    <w:p w:rsidR="004F26CF" w:rsidRPr="00BF22EB" w:rsidRDefault="004F26CF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ленного срока таких исправлений – в течение пяти рабочих дней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со дня ее рег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страции. 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ством Российской Федерации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792BB3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случае, установления в ходе или по результатам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26149E" w:rsidRPr="00E54C62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0F17" w:rsidRPr="00BF22EB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если обжалуется решение главы сельсовета заявитель вправе о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="007D46AB"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="00210F17"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FB6" w:rsidRPr="00BF22EB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9644E" w:rsidRDefault="00B9644E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3526FD" w:rsidRPr="00E54C62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3526FD" w:rsidRPr="00E54C62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9644E" w:rsidRPr="00E54C62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ставления услуги, в информационно - телекоммуникационной сети «Интернет»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«Многофункционал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ный центр предоставления госуда</w:t>
      </w:r>
      <w:r w:rsidR="00955D10"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53DA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27F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  <w:proofErr w:type="gramEnd"/>
    </w:p>
    <w:p w:rsidR="00B9644E" w:rsidRPr="002F7506" w:rsidRDefault="00B9644E" w:rsidP="00902057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0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находящихся в государственной или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и (или)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</w:t>
      </w:r>
      <w:proofErr w:type="gramStart"/>
      <w:r w:rsidRPr="00E54C6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54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E54C62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E54C62">
        <w:rPr>
          <w:rFonts w:ascii="Times New Roman" w:hAnsi="Times New Roman" w:cs="Times New Roman"/>
          <w:sz w:val="24"/>
          <w:szCs w:val="24"/>
        </w:rPr>
        <w:t xml:space="preserve">, на территории сельского поселения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гражданам для индивидуального жилищного строительства,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в границах населенного пункта, садоводства,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дачного хозяйства, гражданам и крестьянским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(фермерским) хозяйствам для осуществления </w:t>
      </w: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деятельности»</w:t>
      </w: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4E" w:rsidRPr="00CE7BC2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E7BC2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B9644E" w:rsidRPr="00D727B6" w:rsidRDefault="00B9644E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727B6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B9644E" w:rsidRDefault="00B9644E" w:rsidP="00231C3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31C3E">
        <w:rPr>
          <w:rFonts w:ascii="Times New Roman" w:hAnsi="Times New Roman" w:cs="Times New Roman"/>
        </w:rPr>
        <w:t>«</w:t>
      </w:r>
      <w:r w:rsidRPr="00231C3E">
        <w:rPr>
          <w:rFonts w:ascii="Times New Roman" w:hAnsi="Times New Roman" w:cs="Times New Roman"/>
          <w:b/>
          <w:bCs/>
        </w:rPr>
        <w:t>Предоставление земельных участков, находящихся в государственной или муниципальной со</w:t>
      </w:r>
      <w:r w:rsidRPr="00231C3E">
        <w:rPr>
          <w:rFonts w:ascii="Times New Roman" w:hAnsi="Times New Roman" w:cs="Times New Roman"/>
          <w:b/>
          <w:bCs/>
        </w:rPr>
        <w:t>б</w:t>
      </w:r>
      <w:r w:rsidRPr="00231C3E">
        <w:rPr>
          <w:rFonts w:ascii="Times New Roman" w:hAnsi="Times New Roman" w:cs="Times New Roman"/>
          <w:b/>
          <w:bCs/>
        </w:rPr>
        <w:t xml:space="preserve">ственности, и (или) государственная собственность на которые не разграничена, на территории </w:t>
      </w:r>
      <w:r>
        <w:rPr>
          <w:rFonts w:ascii="Times New Roman" w:hAnsi="Times New Roman" w:cs="Times New Roman"/>
          <w:b/>
          <w:bCs/>
        </w:rPr>
        <w:t>сельского поселения</w:t>
      </w:r>
      <w:r w:rsidRPr="00231C3E">
        <w:rPr>
          <w:rFonts w:ascii="Times New Roman" w:hAnsi="Times New Roman" w:cs="Times New Roman"/>
          <w:b/>
          <w:bCs/>
        </w:rPr>
        <w:t xml:space="preserve"> гражданам для индивидуального жилищного строительства, ведения ли</w:t>
      </w:r>
      <w:r w:rsidRPr="00231C3E">
        <w:rPr>
          <w:rFonts w:ascii="Times New Roman" w:hAnsi="Times New Roman" w:cs="Times New Roman"/>
          <w:b/>
          <w:bCs/>
        </w:rPr>
        <w:t>ч</w:t>
      </w:r>
      <w:r w:rsidRPr="00231C3E">
        <w:rPr>
          <w:rFonts w:ascii="Times New Roman" w:hAnsi="Times New Roman" w:cs="Times New Roman"/>
          <w:b/>
          <w:bCs/>
        </w:rPr>
        <w:t>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231C3E">
        <w:rPr>
          <w:rFonts w:ascii="Times New Roman" w:hAnsi="Times New Roman" w:cs="Times New Roman"/>
          <w:b/>
          <w:bCs/>
        </w:rPr>
        <w:t>р</w:t>
      </w:r>
      <w:r w:rsidRPr="00231C3E">
        <w:rPr>
          <w:rFonts w:ascii="Times New Roman" w:hAnsi="Times New Roman" w:cs="Times New Roman"/>
          <w:b/>
          <w:bCs/>
        </w:rPr>
        <w:t>мерским) хозяйством его деятельности</w:t>
      </w:r>
      <w:r w:rsidRPr="00231C3E">
        <w:rPr>
          <w:rFonts w:ascii="Times New Roman" w:hAnsi="Times New Roman" w:cs="Times New Roman"/>
        </w:rPr>
        <w:t>»</w:t>
      </w:r>
    </w:p>
    <w:p w:rsidR="00FC0B8F" w:rsidRPr="00806F62" w:rsidRDefault="00F4467E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93345</wp:posOffset>
                </wp:positionV>
                <wp:extent cx="5039995" cy="430530"/>
                <wp:effectExtent l="9525" t="7620" r="825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7.35pt;width:396.85pt;height:33.9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    <v:textbox inset="7.45pt,3.85pt,7.45pt,3.85pt">
                  <w:txbxContent>
                    <w:p w:rsidR="00492029" w:rsidRPr="00231C3E" w:rsidRDefault="00492029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9644E" w:rsidRDefault="00B9644E" w:rsidP="0076338F">
      <w:pPr>
        <w:suppressAutoHyphens/>
        <w:spacing w:after="0" w:line="240" w:lineRule="auto"/>
        <w:rPr>
          <w:sz w:val="28"/>
          <w:szCs w:val="28"/>
        </w:rPr>
      </w:pP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164465</wp:posOffset>
                </wp:positionV>
                <wp:extent cx="0" cy="323215"/>
                <wp:effectExtent l="57150" t="12065" r="57150" b="1714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111125</wp:posOffset>
                </wp:positionV>
                <wp:extent cx="5039995" cy="453390"/>
                <wp:effectExtent l="9525" t="6350" r="8255" b="698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pt;margin-top:8.75pt;width:396.85pt;height:35.7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    <v:textbox inset="7.45pt,3.85pt,7.45pt,3.85pt">
                  <w:txbxContent>
                    <w:p w:rsidR="00492029" w:rsidRPr="00231C3E" w:rsidRDefault="00492029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187960</wp:posOffset>
                </wp:positionV>
                <wp:extent cx="0" cy="307340"/>
                <wp:effectExtent l="57150" t="6985" r="571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294005</wp:posOffset>
                </wp:positionV>
                <wp:extent cx="342265" cy="327025"/>
                <wp:effectExtent l="9525" t="8255" r="10160" b="762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B5CF3" w:rsidRDefault="00492029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B5CF3">
                              <w:rPr>
                                <w:rFonts w:ascii="Times New Roman" w:hAnsi="Times New Roman" w:cs="Times New Roman"/>
                                <w:bCs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0pt;margin-top:23.15pt;width:26.95pt;height:25.7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    <v:textbox inset="7.45pt,3.85pt,7.45pt,3.85pt">
                  <w:txbxContent>
                    <w:p w:rsidR="00492029" w:rsidRPr="002B5CF3" w:rsidRDefault="00492029" w:rsidP="0076338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B5CF3">
                        <w:rPr>
                          <w:rFonts w:ascii="Times New Roman" w:hAnsi="Times New Roman" w:cs="Times New Roman"/>
                          <w:bCs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272415</wp:posOffset>
                </wp:positionV>
                <wp:extent cx="458470" cy="276860"/>
                <wp:effectExtent l="7620" t="5715" r="1016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60.35pt;margin-top:21.45pt;width:36.1pt;height:21.8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    <v:textbox inset="7.45pt,3.85pt,7.45pt,3.85pt">
                  <w:txbxContent>
                    <w:p w:rsidR="00492029" w:rsidRPr="00231C3E" w:rsidRDefault="00492029" w:rsidP="007633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118745</wp:posOffset>
                </wp:positionV>
                <wp:extent cx="5001895" cy="502285"/>
                <wp:effectExtent l="9525" t="13970" r="8255" b="762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76338F">
                            <w:pPr>
                              <w:jc w:val="center"/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(отказе в предоставлении) муниц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пальной  услуги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результатов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1pt;margin-top:9.35pt;width:393.85pt;height:39.5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    <v:textbox inset="7.45pt,3.85pt,7.45pt,3.85pt">
                  <w:txbxContent>
                    <w:p w:rsidR="00492029" w:rsidRPr="00231C3E" w:rsidRDefault="00492029" w:rsidP="0076338F">
                      <w:pPr>
                        <w:jc w:val="center"/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(отказе в предоставлении) муниц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пальной  услуги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результатов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55245</wp:posOffset>
                </wp:positionV>
                <wp:extent cx="648335" cy="0"/>
                <wp:effectExtent l="8890" t="7620" r="9525" b="1143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3.05pt;margin-top:4.35pt;width:51.0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172720</wp:posOffset>
                </wp:positionV>
                <wp:extent cx="173990" cy="381000"/>
                <wp:effectExtent l="10160" t="10795" r="53975" b="368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72.55pt;margin-top:13.6pt;width:13.7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172720</wp:posOffset>
                </wp:positionV>
                <wp:extent cx="846455" cy="381000"/>
                <wp:effectExtent l="40005" t="10795" r="8890" b="5588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5.9pt;margin-top:13.6pt;width:66.65pt;height:30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290830</wp:posOffset>
                </wp:positionV>
                <wp:extent cx="635" cy="457835"/>
                <wp:effectExtent l="57785" t="5080" r="55880" b="228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55245</wp:posOffset>
                </wp:positionV>
                <wp:extent cx="228600" cy="635"/>
                <wp:effectExtent l="10795" t="7620" r="8255" b="1079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177165</wp:posOffset>
                </wp:positionV>
                <wp:extent cx="1195705" cy="1087755"/>
                <wp:effectExtent l="8255" t="5715" r="5715" b="1143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письменного отказа в связи с несоответств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ем документов</w:t>
                            </w:r>
                          </w:p>
                          <w:p w:rsidR="00492029" w:rsidRDefault="00492029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432.65pt;margin-top:13.95pt;width:94.15pt;height:85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" strokeweight=".5pt">
                <v:textbox inset="7.45pt,3.85pt,7.45pt,3.85pt">
                  <w:txbxContent>
                    <w:p w:rsidR="00492029" w:rsidRPr="00231C3E" w:rsidRDefault="00492029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письменного отказа в связи с несоответств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ем документов</w:t>
                      </w:r>
                    </w:p>
                    <w:p w:rsidR="00492029" w:rsidRDefault="00492029" w:rsidP="007633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177165</wp:posOffset>
                </wp:positionV>
                <wp:extent cx="1299845" cy="1087755"/>
                <wp:effectExtent l="10795" t="5715" r="13335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ув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домления о пр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остановлении, при неполном п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кете</w:t>
                            </w:r>
                          </w:p>
                          <w:p w:rsidR="00492029" w:rsidRDefault="00492029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19.6pt;margin-top:13.95pt;width:102.35pt;height:85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DjaS2yLwIAAFkEAAAOAAAAAAAAAAAAAAAAAC4CAABk&#10;cnMvZTJvRG9jLnhtbFBLAQItABQABgAIAAAAIQCyPA073QAAAAoBAAAPAAAAAAAAAAAAAAAAAIkE&#10;AABkcnMvZG93bnJldi54bWxQSwUGAAAAAAQABADzAAAAkwUAAAAA&#10;" strokeweight=".5pt">
                <v:textbox inset="7.45pt,3.85pt,7.45pt,3.85pt">
                  <w:txbxContent>
                    <w:p w:rsidR="00492029" w:rsidRPr="00231C3E" w:rsidRDefault="00492029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ув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домления о пр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остановлении, при неполном п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кете</w:t>
                      </w:r>
                    </w:p>
                    <w:p w:rsidR="00492029" w:rsidRDefault="00492029" w:rsidP="0076338F"/>
                  </w:txbxContent>
                </v:textbox>
              </v:shap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-4445</wp:posOffset>
                </wp:positionV>
                <wp:extent cx="4371975" cy="2055495"/>
                <wp:effectExtent l="10795" t="5080" r="8255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BE07D1" w:rsidRDefault="00492029" w:rsidP="002B5CF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 необходимых документов для обеспечения принятия р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шения о предоставлении земельного участка: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прилагаемого пакета документов;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публикация информации о  возможности предоставления з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мельного участка в аренду;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проведение процедуры торгов (если по истечении 30 дней с момента публикации подано два и более заявления);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постановления и 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договора купли-продажи или аренды земельного участка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41.9pt;margin-top:-.35pt;width:344.25pt;height:161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    <v:textbox inset="7.45pt,3.85pt,7.45pt,3.85pt">
                  <w:txbxContent>
                    <w:p w:rsidR="00492029" w:rsidRPr="00BE07D1" w:rsidRDefault="00492029" w:rsidP="002B5CF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 необходимых документов для обеспечения принятия р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шения о предоставлении земельного участка:</w:t>
                      </w:r>
                    </w:p>
                    <w:p w:rsidR="00492029" w:rsidRPr="00BE07D1" w:rsidRDefault="00492029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рассмотрение заявления и прилагаемого пакета документов;</w:t>
                      </w:r>
                    </w:p>
                    <w:p w:rsidR="00492029" w:rsidRPr="00BE07D1" w:rsidRDefault="00492029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публикация информации о  возможности предоставления з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мельного участка в аренду;</w:t>
                      </w:r>
                    </w:p>
                    <w:p w:rsidR="00492029" w:rsidRPr="00BE07D1" w:rsidRDefault="00492029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</w:r>
                    </w:p>
                    <w:p w:rsidR="00492029" w:rsidRPr="00BE07D1" w:rsidRDefault="00492029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проведение процедуры торгов (если по истечении 30 дней с момента публикации подано два и более заявления);</w:t>
                      </w:r>
                    </w:p>
                    <w:p w:rsidR="00492029" w:rsidRPr="00BE07D1" w:rsidRDefault="00492029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 xml:space="preserve">подготовка и подписание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постановления и 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договора купли-продажи или аренды земельного участка</w:t>
                      </w:r>
                    </w:p>
                    <w:p w:rsidR="00492029" w:rsidRPr="00BE07D1" w:rsidRDefault="00492029" w:rsidP="002B5C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F4467E" w:rsidP="0076338F">
      <w:pPr>
        <w:pStyle w:val="a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168275</wp:posOffset>
                </wp:positionV>
                <wp:extent cx="7620" cy="273685"/>
                <wp:effectExtent l="47625" t="6350" r="59055" b="2476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18.5pt;margin-top:13.25pt;width:.6pt;height:2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B9644E" w:rsidRDefault="00B9644E" w:rsidP="0076338F">
      <w:pPr>
        <w:pStyle w:val="a8"/>
        <w:rPr>
          <w:sz w:val="28"/>
          <w:szCs w:val="28"/>
        </w:rPr>
      </w:pPr>
    </w:p>
    <w:p w:rsidR="00B9644E" w:rsidRDefault="00F4467E" w:rsidP="0076338F">
      <w:pPr>
        <w:pStyle w:val="a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7620</wp:posOffset>
                </wp:positionV>
                <wp:extent cx="4420870" cy="551180"/>
                <wp:effectExtent l="9525" t="7620" r="8255" b="1270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1F2F5C" w:rsidRDefault="00492029" w:rsidP="001F2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2F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результатов муниципальной услуги</w:t>
                            </w:r>
                          </w:p>
                          <w:p w:rsidR="00492029" w:rsidRDefault="00492029" w:rsidP="00B96A5A"/>
                          <w:p w:rsidR="00492029" w:rsidRDefault="00492029" w:rsidP="00B96A5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-45.75pt;margin-top:.6pt;width:348.1pt;height:43.4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    <v:textbox inset="7.45pt,3.85pt,7.45pt,3.85pt">
                  <w:txbxContent>
                    <w:p w:rsidR="00492029" w:rsidRPr="001F2F5C" w:rsidRDefault="00492029" w:rsidP="001F2F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2F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результатов муниципальной услуги</w:t>
                      </w:r>
                    </w:p>
                    <w:p w:rsidR="00492029" w:rsidRDefault="00492029" w:rsidP="00B96A5A"/>
                    <w:p w:rsidR="00492029" w:rsidRDefault="00492029" w:rsidP="00B96A5A"/>
                  </w:txbxContent>
                </v:textbox>
              </v:shape>
            </w:pict>
          </mc:Fallback>
        </mc:AlternateContent>
      </w:r>
    </w:p>
    <w:p w:rsidR="00881DCE" w:rsidRDefault="00881DCE" w:rsidP="002B5CF3">
      <w:pPr>
        <w:pStyle w:val="a8"/>
        <w:tabs>
          <w:tab w:val="clear" w:pos="4677"/>
          <w:tab w:val="center" w:pos="4395"/>
        </w:tabs>
        <w:ind w:left="4253"/>
        <w:rPr>
          <w:rFonts w:ascii="Times New Roman" w:hAnsi="Times New Roman" w:cs="Times New Roman"/>
        </w:rPr>
      </w:pPr>
    </w:p>
    <w:p w:rsidR="00B9644E" w:rsidRPr="00902057" w:rsidRDefault="00B9644E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2057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 w:rsidR="00902057" w:rsidRPr="0090205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находящихся в государственной или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и (или)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</w:t>
      </w:r>
      <w:proofErr w:type="gramStart"/>
      <w:r w:rsidRPr="00E54C6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E54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E54C62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E54C62">
        <w:rPr>
          <w:rFonts w:ascii="Times New Roman" w:hAnsi="Times New Roman" w:cs="Times New Roman"/>
          <w:sz w:val="24"/>
          <w:szCs w:val="24"/>
        </w:rPr>
        <w:t xml:space="preserve">, на территории сельского поселения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гражданам для индивидуального жилищного строительства,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в границах населенного пункта, садоводства,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дачного хозяйства, гражданам и крестьянским </w:t>
      </w:r>
    </w:p>
    <w:p w:rsidR="00B9644E" w:rsidRDefault="00B9644E" w:rsidP="00E54C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 xml:space="preserve">(фермерским) хозяйствам для осуществления </w:t>
      </w:r>
    </w:p>
    <w:p w:rsidR="00B9644E" w:rsidRPr="00231C3E" w:rsidRDefault="00B9644E" w:rsidP="00E54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4"/>
          <w:szCs w:val="24"/>
        </w:rPr>
        <w:t>крестьянским (фермерским) хозяйством его деятельности»</w:t>
      </w:r>
    </w:p>
    <w:p w:rsidR="00B9644E" w:rsidRPr="00231C3E" w:rsidRDefault="00B9644E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29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____________________________________, кадастровый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30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кадастре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недвижимости").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1" w:history="1">
        <w:r w:rsidRPr="00231C3E">
          <w:rPr>
            <w:rFonts w:ascii="Courier New" w:hAnsi="Courier New" w:cs="Courier New"/>
            <w:sz w:val="20"/>
            <w:szCs w:val="20"/>
          </w:rPr>
          <w:t>ст. 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____________________________________, образование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которого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предусмотрено Решением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органа исполнительной власти,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 xml:space="preserve">(указать основания в соответствии с </w:t>
      </w:r>
      <w:hyperlink r:id="rId32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3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B9644E" w:rsidRPr="00231C3E" w:rsidRDefault="00C37AC2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34" w:history="1">
        <w:proofErr w:type="gramStart"/>
        <w:r w:rsidR="00B9644E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9644E" w:rsidRPr="00231C3E">
        <w:rPr>
          <w:rFonts w:ascii="Courier New" w:hAnsi="Courier New" w:cs="Courier New"/>
          <w:sz w:val="20"/>
          <w:szCs w:val="20"/>
        </w:rPr>
        <w:t>/</w:t>
      </w:r>
      <w:hyperlink r:id="rId35" w:history="1">
        <w:r w:rsidR="00B9644E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9644E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__________________________ желает приобрести земельный участок на праве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>______________________ для использования в целях 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объектов,  предусмотренных   проектом   территориального   планирования,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Решения ________________________ от "___"________ ____ г. N ___.)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B9644E" w:rsidRPr="00231C3E" w:rsidRDefault="00B9644E" w:rsidP="0076338F"/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5. Заверенный перевод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B9644E" w:rsidRPr="00231C3E" w:rsidRDefault="00B86AD8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B9644E"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B9644E" w:rsidRPr="00231C3E" w:rsidRDefault="00B9644E" w:rsidP="0076338F"/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государственной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(или: муниципальной) собственности,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6" w:history="1">
        <w:r w:rsidRPr="00231C3E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37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8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B9644E" w:rsidRPr="00231C3E" w:rsidRDefault="00C37AC2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39" w:history="1">
        <w:proofErr w:type="gramStart"/>
        <w:r w:rsidR="00B9644E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9644E" w:rsidRPr="00231C3E">
        <w:rPr>
          <w:rFonts w:ascii="Courier New" w:hAnsi="Courier New" w:cs="Courier New"/>
          <w:sz w:val="20"/>
          <w:szCs w:val="20"/>
        </w:rPr>
        <w:t>/</w:t>
      </w:r>
      <w:hyperlink r:id="rId40" w:history="1">
        <w:r w:rsidR="00B9644E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9644E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территориального  планирования (и (или) проектом планировки территории),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Решения ___________________________ от "___"_____ ____ г. N ___.)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предварительном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согласовании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предоставления земельного участка.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lastRenderedPageBreak/>
        <w:t xml:space="preserve">3. Заверенный перевод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9644E" w:rsidRPr="00231C3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Pr="00231C3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325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B9644E" w:rsidRPr="00481C52" w:rsidSect="00C54702">
      <w:headerReference w:type="default" r:id="rId41"/>
      <w:footerReference w:type="default" r:id="rId42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C2" w:rsidRDefault="00C37AC2" w:rsidP="00C14FF5">
      <w:pPr>
        <w:spacing w:after="0" w:line="240" w:lineRule="auto"/>
      </w:pPr>
      <w:r>
        <w:separator/>
      </w:r>
    </w:p>
  </w:endnote>
  <w:endnote w:type="continuationSeparator" w:id="0">
    <w:p w:rsidR="00C37AC2" w:rsidRDefault="00C37AC2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29" w:rsidRDefault="00492029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C2" w:rsidRDefault="00C37AC2" w:rsidP="00C14FF5">
      <w:pPr>
        <w:spacing w:after="0" w:line="240" w:lineRule="auto"/>
      </w:pPr>
      <w:r>
        <w:separator/>
      </w:r>
    </w:p>
  </w:footnote>
  <w:footnote w:type="continuationSeparator" w:id="0">
    <w:p w:rsidR="00C37AC2" w:rsidRDefault="00C37AC2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492029" w:rsidRDefault="004920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DFE">
          <w:rPr>
            <w:noProof/>
          </w:rPr>
          <w:t>16</w:t>
        </w:r>
        <w:r>
          <w:fldChar w:fldCharType="end"/>
        </w:r>
      </w:p>
    </w:sdtContent>
  </w:sdt>
  <w:p w:rsidR="00492029" w:rsidRDefault="004920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7CDB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56E4C"/>
    <w:rsid w:val="00063EDC"/>
    <w:rsid w:val="00066F6F"/>
    <w:rsid w:val="000675BB"/>
    <w:rsid w:val="00073C2A"/>
    <w:rsid w:val="000808C9"/>
    <w:rsid w:val="000838A9"/>
    <w:rsid w:val="00084B70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F0893"/>
    <w:rsid w:val="000F5636"/>
    <w:rsid w:val="00103A97"/>
    <w:rsid w:val="00105C5F"/>
    <w:rsid w:val="00111554"/>
    <w:rsid w:val="00121825"/>
    <w:rsid w:val="001277B0"/>
    <w:rsid w:val="001301FD"/>
    <w:rsid w:val="001336B7"/>
    <w:rsid w:val="00133A2C"/>
    <w:rsid w:val="00137632"/>
    <w:rsid w:val="00142AB2"/>
    <w:rsid w:val="00143DC7"/>
    <w:rsid w:val="00143F15"/>
    <w:rsid w:val="00143F72"/>
    <w:rsid w:val="00152C8D"/>
    <w:rsid w:val="00154483"/>
    <w:rsid w:val="00157B93"/>
    <w:rsid w:val="00163A5B"/>
    <w:rsid w:val="00163C3A"/>
    <w:rsid w:val="00165B05"/>
    <w:rsid w:val="00167A33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336A"/>
    <w:rsid w:val="001A488D"/>
    <w:rsid w:val="001B3BB9"/>
    <w:rsid w:val="001B3E8E"/>
    <w:rsid w:val="001B4D4A"/>
    <w:rsid w:val="001B6144"/>
    <w:rsid w:val="001C29E6"/>
    <w:rsid w:val="001D010C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1F7D50"/>
    <w:rsid w:val="00201FCB"/>
    <w:rsid w:val="00206C5C"/>
    <w:rsid w:val="00210F17"/>
    <w:rsid w:val="00213A01"/>
    <w:rsid w:val="00226DBE"/>
    <w:rsid w:val="00231C3E"/>
    <w:rsid w:val="00240F7C"/>
    <w:rsid w:val="002446FF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92003"/>
    <w:rsid w:val="002A1401"/>
    <w:rsid w:val="002A1802"/>
    <w:rsid w:val="002A6EA5"/>
    <w:rsid w:val="002B0E65"/>
    <w:rsid w:val="002B21EE"/>
    <w:rsid w:val="002B2AF9"/>
    <w:rsid w:val="002B2F61"/>
    <w:rsid w:val="002B4021"/>
    <w:rsid w:val="002B5CF3"/>
    <w:rsid w:val="002C06B3"/>
    <w:rsid w:val="002C2D8B"/>
    <w:rsid w:val="002D5013"/>
    <w:rsid w:val="002E107D"/>
    <w:rsid w:val="002E2322"/>
    <w:rsid w:val="002E35C3"/>
    <w:rsid w:val="002F0140"/>
    <w:rsid w:val="002F084B"/>
    <w:rsid w:val="002F0B73"/>
    <w:rsid w:val="002F2112"/>
    <w:rsid w:val="002F4570"/>
    <w:rsid w:val="002F5A4F"/>
    <w:rsid w:val="002F7506"/>
    <w:rsid w:val="0030515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5763"/>
    <w:rsid w:val="00366496"/>
    <w:rsid w:val="0038784C"/>
    <w:rsid w:val="0039392D"/>
    <w:rsid w:val="003974E7"/>
    <w:rsid w:val="003A0D99"/>
    <w:rsid w:val="003A39C4"/>
    <w:rsid w:val="003B44B9"/>
    <w:rsid w:val="003B6916"/>
    <w:rsid w:val="003D3DB3"/>
    <w:rsid w:val="003D729D"/>
    <w:rsid w:val="003E45C2"/>
    <w:rsid w:val="003E6420"/>
    <w:rsid w:val="003E6631"/>
    <w:rsid w:val="00402C14"/>
    <w:rsid w:val="00405B76"/>
    <w:rsid w:val="00406D60"/>
    <w:rsid w:val="00407297"/>
    <w:rsid w:val="0040779C"/>
    <w:rsid w:val="004124DE"/>
    <w:rsid w:val="0042132C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668FA"/>
    <w:rsid w:val="00476242"/>
    <w:rsid w:val="00481C52"/>
    <w:rsid w:val="00481EB1"/>
    <w:rsid w:val="0048252C"/>
    <w:rsid w:val="00483E4C"/>
    <w:rsid w:val="00491A93"/>
    <w:rsid w:val="00492029"/>
    <w:rsid w:val="0049290F"/>
    <w:rsid w:val="0049402B"/>
    <w:rsid w:val="004974A1"/>
    <w:rsid w:val="004A2605"/>
    <w:rsid w:val="004A3301"/>
    <w:rsid w:val="004B6753"/>
    <w:rsid w:val="004B69B5"/>
    <w:rsid w:val="004C5C6E"/>
    <w:rsid w:val="004D4C8B"/>
    <w:rsid w:val="004D7895"/>
    <w:rsid w:val="004E34AF"/>
    <w:rsid w:val="004E62F5"/>
    <w:rsid w:val="004F26CF"/>
    <w:rsid w:val="004F30F0"/>
    <w:rsid w:val="004F5172"/>
    <w:rsid w:val="004F68A9"/>
    <w:rsid w:val="004F7338"/>
    <w:rsid w:val="0050214B"/>
    <w:rsid w:val="00505206"/>
    <w:rsid w:val="005053D8"/>
    <w:rsid w:val="00511585"/>
    <w:rsid w:val="00532D12"/>
    <w:rsid w:val="00532EBA"/>
    <w:rsid w:val="005331ED"/>
    <w:rsid w:val="00543FAD"/>
    <w:rsid w:val="005510CD"/>
    <w:rsid w:val="005521D9"/>
    <w:rsid w:val="005553BC"/>
    <w:rsid w:val="00555517"/>
    <w:rsid w:val="00557C61"/>
    <w:rsid w:val="0056502D"/>
    <w:rsid w:val="00574FCA"/>
    <w:rsid w:val="00581798"/>
    <w:rsid w:val="00585A40"/>
    <w:rsid w:val="00590638"/>
    <w:rsid w:val="005916A2"/>
    <w:rsid w:val="00592C23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6DA0"/>
    <w:rsid w:val="00600DEE"/>
    <w:rsid w:val="00613E07"/>
    <w:rsid w:val="00616BE6"/>
    <w:rsid w:val="0061757F"/>
    <w:rsid w:val="00620E18"/>
    <w:rsid w:val="00630244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2E1E"/>
    <w:rsid w:val="006A56B9"/>
    <w:rsid w:val="006A7569"/>
    <w:rsid w:val="006B19C0"/>
    <w:rsid w:val="006B2F9A"/>
    <w:rsid w:val="006B483D"/>
    <w:rsid w:val="006B61FA"/>
    <w:rsid w:val="006B6EBC"/>
    <w:rsid w:val="006C6A8D"/>
    <w:rsid w:val="006D0BF6"/>
    <w:rsid w:val="006D1F73"/>
    <w:rsid w:val="006D345F"/>
    <w:rsid w:val="006D4BFA"/>
    <w:rsid w:val="006D6819"/>
    <w:rsid w:val="006F1E13"/>
    <w:rsid w:val="006F3B53"/>
    <w:rsid w:val="00705312"/>
    <w:rsid w:val="0070722E"/>
    <w:rsid w:val="007126FD"/>
    <w:rsid w:val="00717096"/>
    <w:rsid w:val="00721959"/>
    <w:rsid w:val="00722BAE"/>
    <w:rsid w:val="00731031"/>
    <w:rsid w:val="007323D6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71A39"/>
    <w:rsid w:val="00777351"/>
    <w:rsid w:val="0078402D"/>
    <w:rsid w:val="007845FC"/>
    <w:rsid w:val="0078765E"/>
    <w:rsid w:val="00787D44"/>
    <w:rsid w:val="00790CA8"/>
    <w:rsid w:val="00792BB3"/>
    <w:rsid w:val="007A223E"/>
    <w:rsid w:val="007A37CE"/>
    <w:rsid w:val="007B01C5"/>
    <w:rsid w:val="007B22F5"/>
    <w:rsid w:val="007D25E3"/>
    <w:rsid w:val="007D2E90"/>
    <w:rsid w:val="007D46AB"/>
    <w:rsid w:val="007D5BFF"/>
    <w:rsid w:val="007D6641"/>
    <w:rsid w:val="007E3D4A"/>
    <w:rsid w:val="007F0B95"/>
    <w:rsid w:val="007F0C77"/>
    <w:rsid w:val="008047C8"/>
    <w:rsid w:val="00806074"/>
    <w:rsid w:val="00806656"/>
    <w:rsid w:val="008068CA"/>
    <w:rsid w:val="00806F62"/>
    <w:rsid w:val="00811444"/>
    <w:rsid w:val="008229D4"/>
    <w:rsid w:val="0083266F"/>
    <w:rsid w:val="00836005"/>
    <w:rsid w:val="00837105"/>
    <w:rsid w:val="008401F6"/>
    <w:rsid w:val="00840EE2"/>
    <w:rsid w:val="008420D1"/>
    <w:rsid w:val="00845899"/>
    <w:rsid w:val="008473FC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1DCE"/>
    <w:rsid w:val="008858FD"/>
    <w:rsid w:val="00886BDF"/>
    <w:rsid w:val="00886E67"/>
    <w:rsid w:val="00896700"/>
    <w:rsid w:val="008A0262"/>
    <w:rsid w:val="008B2636"/>
    <w:rsid w:val="008C7820"/>
    <w:rsid w:val="008D7A71"/>
    <w:rsid w:val="008E0421"/>
    <w:rsid w:val="008E6459"/>
    <w:rsid w:val="008F020D"/>
    <w:rsid w:val="008F2CB1"/>
    <w:rsid w:val="00902057"/>
    <w:rsid w:val="0090247E"/>
    <w:rsid w:val="0090314B"/>
    <w:rsid w:val="00906C36"/>
    <w:rsid w:val="00906E43"/>
    <w:rsid w:val="00907EA1"/>
    <w:rsid w:val="009122AD"/>
    <w:rsid w:val="0091552A"/>
    <w:rsid w:val="00916689"/>
    <w:rsid w:val="00930FDF"/>
    <w:rsid w:val="00933E5B"/>
    <w:rsid w:val="00935B6A"/>
    <w:rsid w:val="009415A8"/>
    <w:rsid w:val="00950AEE"/>
    <w:rsid w:val="00954DFE"/>
    <w:rsid w:val="00955D10"/>
    <w:rsid w:val="00956D17"/>
    <w:rsid w:val="00964A7E"/>
    <w:rsid w:val="009668A9"/>
    <w:rsid w:val="00967CE0"/>
    <w:rsid w:val="00970D14"/>
    <w:rsid w:val="00976C5A"/>
    <w:rsid w:val="00977C4F"/>
    <w:rsid w:val="0098036C"/>
    <w:rsid w:val="00982CDC"/>
    <w:rsid w:val="00985E19"/>
    <w:rsid w:val="00987B63"/>
    <w:rsid w:val="00992D74"/>
    <w:rsid w:val="00994F70"/>
    <w:rsid w:val="009A5994"/>
    <w:rsid w:val="009C1449"/>
    <w:rsid w:val="009C2AE4"/>
    <w:rsid w:val="009C3A6A"/>
    <w:rsid w:val="009E0D28"/>
    <w:rsid w:val="009F1BF8"/>
    <w:rsid w:val="00A1598A"/>
    <w:rsid w:val="00A20231"/>
    <w:rsid w:val="00A25327"/>
    <w:rsid w:val="00A351C2"/>
    <w:rsid w:val="00A4289B"/>
    <w:rsid w:val="00A53941"/>
    <w:rsid w:val="00A66E64"/>
    <w:rsid w:val="00A76B37"/>
    <w:rsid w:val="00A834CB"/>
    <w:rsid w:val="00A8539C"/>
    <w:rsid w:val="00A90939"/>
    <w:rsid w:val="00A948BD"/>
    <w:rsid w:val="00A97223"/>
    <w:rsid w:val="00AA31A0"/>
    <w:rsid w:val="00AB0358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E54E6"/>
    <w:rsid w:val="00AF2FBE"/>
    <w:rsid w:val="00AF3F80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502D8"/>
    <w:rsid w:val="00B53BE2"/>
    <w:rsid w:val="00B53DA7"/>
    <w:rsid w:val="00B54665"/>
    <w:rsid w:val="00B721D4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7116"/>
    <w:rsid w:val="00BE7EF3"/>
    <w:rsid w:val="00BF22EB"/>
    <w:rsid w:val="00C02218"/>
    <w:rsid w:val="00C03138"/>
    <w:rsid w:val="00C13E71"/>
    <w:rsid w:val="00C14FF5"/>
    <w:rsid w:val="00C32CB6"/>
    <w:rsid w:val="00C378D7"/>
    <w:rsid w:val="00C3793B"/>
    <w:rsid w:val="00C37AC2"/>
    <w:rsid w:val="00C437AF"/>
    <w:rsid w:val="00C54702"/>
    <w:rsid w:val="00C55B8E"/>
    <w:rsid w:val="00C57368"/>
    <w:rsid w:val="00C578B4"/>
    <w:rsid w:val="00C75759"/>
    <w:rsid w:val="00C83E07"/>
    <w:rsid w:val="00C94243"/>
    <w:rsid w:val="00C94D8E"/>
    <w:rsid w:val="00C95D81"/>
    <w:rsid w:val="00CA17A6"/>
    <w:rsid w:val="00CA7512"/>
    <w:rsid w:val="00CC0033"/>
    <w:rsid w:val="00CC0631"/>
    <w:rsid w:val="00CC1409"/>
    <w:rsid w:val="00CD0726"/>
    <w:rsid w:val="00CD1D20"/>
    <w:rsid w:val="00CD5A90"/>
    <w:rsid w:val="00CD5B4B"/>
    <w:rsid w:val="00CE563C"/>
    <w:rsid w:val="00CE7BC2"/>
    <w:rsid w:val="00CF3B2A"/>
    <w:rsid w:val="00D004AF"/>
    <w:rsid w:val="00D2127B"/>
    <w:rsid w:val="00D21349"/>
    <w:rsid w:val="00D33D3D"/>
    <w:rsid w:val="00D368DA"/>
    <w:rsid w:val="00D40358"/>
    <w:rsid w:val="00D44C95"/>
    <w:rsid w:val="00D45C31"/>
    <w:rsid w:val="00D46F91"/>
    <w:rsid w:val="00D53F94"/>
    <w:rsid w:val="00D5442F"/>
    <w:rsid w:val="00D54E49"/>
    <w:rsid w:val="00D55762"/>
    <w:rsid w:val="00D727B6"/>
    <w:rsid w:val="00D75B23"/>
    <w:rsid w:val="00D821B5"/>
    <w:rsid w:val="00D83E09"/>
    <w:rsid w:val="00D84B9A"/>
    <w:rsid w:val="00D90B32"/>
    <w:rsid w:val="00D92061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33F"/>
    <w:rsid w:val="00DD3405"/>
    <w:rsid w:val="00DD35BC"/>
    <w:rsid w:val="00DD4B3A"/>
    <w:rsid w:val="00DE07BF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20F8C"/>
    <w:rsid w:val="00E21995"/>
    <w:rsid w:val="00E22968"/>
    <w:rsid w:val="00E23D30"/>
    <w:rsid w:val="00E26B68"/>
    <w:rsid w:val="00E34ACC"/>
    <w:rsid w:val="00E37103"/>
    <w:rsid w:val="00E42727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80BDA"/>
    <w:rsid w:val="00E80C39"/>
    <w:rsid w:val="00E80E16"/>
    <w:rsid w:val="00E8487F"/>
    <w:rsid w:val="00E8562A"/>
    <w:rsid w:val="00E95300"/>
    <w:rsid w:val="00E95A36"/>
    <w:rsid w:val="00EA231C"/>
    <w:rsid w:val="00EA332A"/>
    <w:rsid w:val="00EA4811"/>
    <w:rsid w:val="00EB10B3"/>
    <w:rsid w:val="00EC0F4A"/>
    <w:rsid w:val="00EC1EB2"/>
    <w:rsid w:val="00EC2874"/>
    <w:rsid w:val="00EC4344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467E"/>
    <w:rsid w:val="00F50656"/>
    <w:rsid w:val="00F52F94"/>
    <w:rsid w:val="00F54A41"/>
    <w:rsid w:val="00F55B1F"/>
    <w:rsid w:val="00F57C7B"/>
    <w:rsid w:val="00F60CBE"/>
    <w:rsid w:val="00F67136"/>
    <w:rsid w:val="00F70A9B"/>
    <w:rsid w:val="00F740D2"/>
    <w:rsid w:val="00F762F1"/>
    <w:rsid w:val="00F8085A"/>
    <w:rsid w:val="00F8176B"/>
    <w:rsid w:val="00F8356B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F2B79"/>
    <w:rsid w:val="00FF371D"/>
    <w:rsid w:val="00FF449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0C3CDF2B1941086B3299C708DBF1C9271FABE03A864AF349518C3593131FF65B50772461i3nBJ" TargetMode="External"/><Relationship Id="rId18" Type="http://schemas.openxmlformats.org/officeDocument/2006/relationships/hyperlink" Target="consultantplus://offline/ref=21BCC54F11B51F49DC3E31301BDBA1AC998BB5A9D5DE05CD5D0C5FF029DFCB4CB45E0A9EA81CY3M" TargetMode="External"/><Relationship Id="rId26" Type="http://schemas.openxmlformats.org/officeDocument/2006/relationships/hyperlink" Target="consultantplus://offline/ref=000781DD78400314837BA1CEF05BE6E0C88BCC20B3A1987CE3A859F931WEJDJ" TargetMode="External"/><Relationship Id="rId39" Type="http://schemas.openxmlformats.org/officeDocument/2006/relationships/hyperlink" Target="consultantplus://offline/ref=41E78CAD354190E21C77A95C4C6A297D55CB810ECB0963A2A425748E82078E83A019150E62xFr9N" TargetMode="External"/><Relationship Id="rId21" Type="http://schemas.openxmlformats.org/officeDocument/2006/relationships/hyperlink" Target="consultantplus://offline/ref=9A37DE814D0E373DDB8C77FC4AD0E699E456927B41328CAB07003580C56D1B22365068C117m3bEM" TargetMode="External"/><Relationship Id="rId34" Type="http://schemas.openxmlformats.org/officeDocument/2006/relationships/hyperlink" Target="consultantplus://offline/ref=9A67F038D7CA88FF10028BDE26CC44ADC16B5502FA85606482DDCD03688445B843835C7795kDpBN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BCC54F11B51F49DC3E31301BDBA1AC998BB5A9D5DE05CD5D0C5FF029DFCB4CB45E0A9FA01CY8M" TargetMode="External"/><Relationship Id="rId20" Type="http://schemas.openxmlformats.org/officeDocument/2006/relationships/hyperlink" Target="consultantplus://offline/ref=9A37DE814D0E373DDB8C77FC4AD0E699E456927B41328CAB07003580C56D1B22365068C01Em3bCM" TargetMode="External"/><Relationship Id="rId29" Type="http://schemas.openxmlformats.org/officeDocument/2006/relationships/hyperlink" Target="consultantplus://offline/ref=9A67F038D7CA88FF10028BDE26CC44ADC16B5502FA85606482DDCD03688445B843835C7497kDp5N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0B90F0FC5314F10D69DC2989AB92FCC658C5C41F9C606653FF7461603B353A2DB19D03D3Q6m6J" TargetMode="External"/><Relationship Id="rId24" Type="http://schemas.openxmlformats.org/officeDocument/2006/relationships/hyperlink" Target="consultantplus://offline/ref=9A37DE814D0E373DDB8C77FC4AD0E699E456927B41328CAB07003580C56D1B22365068C116m3bDM" TargetMode="External"/><Relationship Id="rId32" Type="http://schemas.openxmlformats.org/officeDocument/2006/relationships/hyperlink" Target="consultantplus://offline/ref=9A67F038D7CA88FF10028BDE26CC44ADC16B5502FA85606482DDCD03688445B843835C7790kDp9N" TargetMode="External"/><Relationship Id="rId37" Type="http://schemas.openxmlformats.org/officeDocument/2006/relationships/hyperlink" Target="consultantplus://offline/ref=41E78CAD354190E21C77A95C4C6A297D55CB810ECB0963A2A425748E82078E83A019150E67xFrBN" TargetMode="External"/><Relationship Id="rId40" Type="http://schemas.openxmlformats.org/officeDocument/2006/relationships/hyperlink" Target="consultantplus://offline/ref=41E78CAD354190E21C77A95C4C6A297D55CB810ECB0963A2A425748E82078E83A019150F63xFrB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3B78C7FC6FEDA8DD034BF95C01BDBB5839DF55382023E99B365CC999E7862C2758A8043EY2U1M" TargetMode="External"/><Relationship Id="rId23" Type="http://schemas.openxmlformats.org/officeDocument/2006/relationships/hyperlink" Target="consultantplus://offline/ref=9A37DE814D0E373DDB8C77FC4AD0E699E456927B41328CAB07003580C56D1B22365068C116m3b8M" TargetMode="External"/><Relationship Id="rId28" Type="http://schemas.openxmlformats.org/officeDocument/2006/relationships/hyperlink" Target="consultantplus://offline/ref=000781DD78400314837BA1CEF05BE6E0C88BCC20B3A1987CE3A859F931WEJDJ" TargetMode="External"/><Relationship Id="rId36" Type="http://schemas.openxmlformats.org/officeDocument/2006/relationships/hyperlink" Target="consultantplus://offline/ref=41E78CAD354190E21C77A95C4C6A297D55CB810ECB0963A2A425748E82078E83A019150267xFr9N" TargetMode="External"/><Relationship Id="rId10" Type="http://schemas.openxmlformats.org/officeDocument/2006/relationships/hyperlink" Target="mailto:mfc@rkursk.ru" TargetMode="External"/><Relationship Id="rId19" Type="http://schemas.openxmlformats.org/officeDocument/2006/relationships/hyperlink" Target="consultantplus://offline/ref=9A37DE814D0E373DDB8C77FC4AD0E699E456927B41328CAB07003580C56D1B22365068C01Fm3b5M" TargetMode="External"/><Relationship Id="rId31" Type="http://schemas.openxmlformats.org/officeDocument/2006/relationships/hyperlink" Target="consultantplus://offline/ref=9A67F038D7CA88FF10028BDE26CC44ADC16B5502FA85606482DDCD03688445B843835C7497kDp5N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fc-kursk.ru/" TargetMode="External"/><Relationship Id="rId14" Type="http://schemas.openxmlformats.org/officeDocument/2006/relationships/hyperlink" Target="consultantplus://offline/ref=A991D9F6B710C58CE35D8B35E2A8184EF0BF2C934DCA613A46A8F5E6C2u5w6J" TargetMode="External"/><Relationship Id="rId22" Type="http://schemas.openxmlformats.org/officeDocument/2006/relationships/hyperlink" Target="consultantplus://offline/ref=9A37DE814D0E373DDB8C77FC4AD0E699E456927B41328CAB07003580C56D1B22365068C116m3bEM" TargetMode="External"/><Relationship Id="rId27" Type="http://schemas.openxmlformats.org/officeDocument/2006/relationships/hyperlink" Target="consultantplus://offline/ref=000781DD78400314837BA1CEF05BE6E0C88AC221B1A9987CE3A859F931ED6727EDEC26452BW1J0J" TargetMode="External"/><Relationship Id="rId30" Type="http://schemas.openxmlformats.org/officeDocument/2006/relationships/hyperlink" Target="consultantplus://offline/ref=9A67F038D7CA88FF10028BDE26CC44ADC16A5B03F88D606482DDCD0368k8p4N" TargetMode="External"/><Relationship Id="rId35" Type="http://schemas.openxmlformats.org/officeDocument/2006/relationships/hyperlink" Target="consultantplus://offline/ref=9A67F038D7CA88FF10028BDE26CC44ADC16B5502FA85606482DDCD03688445B843835C7694kDp9N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650B90F0FC5314F10D69DC2989AB92FCC659CBC51D94606653FF746160Q3mBJ" TargetMode="External"/><Relationship Id="rId17" Type="http://schemas.openxmlformats.org/officeDocument/2006/relationships/hyperlink" Target="consultantplus://offline/ref=21BCC54F11B51F49DC3E31301BDBA1AC998BB5A9D5DE05CD5D0C5FF029DFCB4CB45E0A9FA11CY1M" TargetMode="External"/><Relationship Id="rId25" Type="http://schemas.openxmlformats.org/officeDocument/2006/relationships/hyperlink" Target="consultantplus://offline/ref=000781DD78400314837BA1CEF05BE6E0C88AC221B1A9987CE3A859F931ED6727EDEC26452BW1J0J" TargetMode="External"/><Relationship Id="rId33" Type="http://schemas.openxmlformats.org/officeDocument/2006/relationships/hyperlink" Target="consultantplus://offline/ref=9A67F038D7CA88FF10028BDE26CC44ADC16B5502FA85606482DDCD03688445B843835C7796kDp9N" TargetMode="External"/><Relationship Id="rId38" Type="http://schemas.openxmlformats.org/officeDocument/2006/relationships/hyperlink" Target="consultantplus://offline/ref=41E78CAD354190E21C77A95C4C6A297D55CB810ECB0963A2A425748E82078E83A019150E61xFr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11FE-16D1-4717-B2DA-EBF7CC5A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37</Pages>
  <Words>12518</Words>
  <Characters>71358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наумовка</cp:lastModifiedBy>
  <cp:revision>7</cp:revision>
  <cp:lastPrinted>2015-04-28T14:10:00Z</cp:lastPrinted>
  <dcterms:created xsi:type="dcterms:W3CDTF">2015-07-30T08:33:00Z</dcterms:created>
  <dcterms:modified xsi:type="dcterms:W3CDTF">2015-08-12T07:49:00Z</dcterms:modified>
</cp:coreProperties>
</file>