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8F" w:rsidRDefault="00C63E8F" w:rsidP="00C63E8F">
      <w:pPr>
        <w:ind w:firstLine="60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bCs/>
          <w:sz w:val="28"/>
          <w:szCs w:val="28"/>
          <w:lang w:eastAsia="en-US"/>
        </w:rPr>
        <w:t>Экспертное заключение</w:t>
      </w:r>
    </w:p>
    <w:p w:rsidR="00C63E8F" w:rsidRDefault="00C63E8F" w:rsidP="00C63E8F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C63E8F" w:rsidRDefault="00C63E8F" w:rsidP="00C63E8F">
      <w:pPr>
        <w:widowControl w:val="0"/>
        <w:tabs>
          <w:tab w:val="left" w:pos="2585"/>
        </w:tabs>
        <w:suppressAutoHyphens w:val="0"/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Администрацией </w:t>
      </w:r>
      <w:r w:rsidR="00C0370B">
        <w:rPr>
          <w:b/>
          <w:sz w:val="28"/>
          <w:szCs w:val="28"/>
          <w:lang w:eastAsia="ru-RU"/>
        </w:rPr>
        <w:t>Наумовского</w:t>
      </w:r>
      <w:r w:rsidR="00985FD6" w:rsidRPr="00985FD6">
        <w:rPr>
          <w:b/>
          <w:sz w:val="28"/>
          <w:szCs w:val="28"/>
          <w:lang w:eastAsia="ru-RU"/>
        </w:rPr>
        <w:t xml:space="preserve"> сельсовета Конышевского</w:t>
      </w:r>
      <w:r w:rsidR="00985FD6">
        <w:rPr>
          <w:sz w:val="28"/>
          <w:szCs w:val="28"/>
          <w:lang w:eastAsia="ru-RU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района Курской области муниципальной услуги</w:t>
      </w:r>
      <w:r>
        <w:rPr>
          <w:rFonts w:eastAsia="Arial Unicode MS"/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  <w:lang w:eastAsia="ru-RU"/>
        </w:rPr>
        <w:t xml:space="preserve">Перевод земель, находящихся в </w:t>
      </w:r>
      <w:r w:rsidR="0027565B">
        <w:rPr>
          <w:b/>
          <w:bCs/>
          <w:sz w:val="28"/>
          <w:szCs w:val="28"/>
          <w:lang w:eastAsia="ru-RU"/>
        </w:rPr>
        <w:t xml:space="preserve">муниципальной </w:t>
      </w:r>
      <w:r>
        <w:rPr>
          <w:b/>
          <w:bCs/>
          <w:sz w:val="28"/>
          <w:szCs w:val="28"/>
          <w:lang w:eastAsia="ru-RU"/>
        </w:rPr>
        <w:t>соб</w:t>
      </w:r>
      <w:r w:rsidR="0027565B">
        <w:rPr>
          <w:b/>
          <w:bCs/>
          <w:sz w:val="28"/>
          <w:szCs w:val="28"/>
          <w:lang w:eastAsia="ru-RU"/>
        </w:rPr>
        <w:t>ственности</w:t>
      </w:r>
      <w:proofErr w:type="gramStart"/>
      <w:r w:rsidR="0027565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,</w:t>
      </w:r>
      <w:proofErr w:type="gramEnd"/>
      <w:r>
        <w:rPr>
          <w:b/>
          <w:bCs/>
          <w:sz w:val="28"/>
          <w:szCs w:val="28"/>
          <w:lang w:eastAsia="ru-RU"/>
        </w:rPr>
        <w:t xml:space="preserve"> за исключением земель сельскохозяйственного назначения, из одной категории в другую</w:t>
      </w:r>
      <w:r>
        <w:rPr>
          <w:rFonts w:eastAsia="Arial Unicode MS"/>
          <w:b/>
          <w:bCs/>
          <w:sz w:val="28"/>
          <w:szCs w:val="28"/>
        </w:rPr>
        <w:t>»</w:t>
      </w:r>
    </w:p>
    <w:p w:rsidR="00C63E8F" w:rsidRDefault="00C63E8F" w:rsidP="00C63E8F">
      <w:pPr>
        <w:pStyle w:val="ConsPlusNormal0"/>
        <w:widowControl/>
        <w:ind w:left="426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63E8F" w:rsidRDefault="00C63E8F" w:rsidP="00C63E8F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C0370B">
        <w:rPr>
          <w:sz w:val="28"/>
          <w:szCs w:val="28"/>
          <w:lang w:eastAsia="ru-RU"/>
        </w:rPr>
        <w:t>Наумовского</w:t>
      </w:r>
      <w:r w:rsidR="00985FD6">
        <w:rPr>
          <w:sz w:val="28"/>
          <w:szCs w:val="28"/>
          <w:lang w:eastAsia="ru-RU"/>
        </w:rPr>
        <w:t xml:space="preserve"> сельсовета Конышевского </w:t>
      </w:r>
      <w:r>
        <w:rPr>
          <w:rFonts w:eastAsia="Calibri"/>
          <w:sz w:val="28"/>
          <w:szCs w:val="28"/>
          <w:lang w:eastAsia="en-US"/>
        </w:rPr>
        <w:t>района Курской области муниципальной услуги  «</w:t>
      </w:r>
      <w:r>
        <w:rPr>
          <w:bCs/>
          <w:sz w:val="28"/>
          <w:szCs w:val="28"/>
          <w:lang w:eastAsia="ru-RU"/>
        </w:rPr>
        <w:t xml:space="preserve">Перевод земель, находящихся в </w:t>
      </w:r>
      <w:r w:rsidR="0027565B">
        <w:rPr>
          <w:bCs/>
          <w:sz w:val="28"/>
          <w:szCs w:val="28"/>
          <w:lang w:eastAsia="ru-RU"/>
        </w:rPr>
        <w:t xml:space="preserve">муниципальной </w:t>
      </w:r>
      <w:r>
        <w:rPr>
          <w:bCs/>
          <w:sz w:val="28"/>
          <w:szCs w:val="28"/>
          <w:lang w:eastAsia="ru-RU"/>
        </w:rPr>
        <w:t>соб</w:t>
      </w:r>
      <w:r w:rsidR="0027565B">
        <w:rPr>
          <w:bCs/>
          <w:sz w:val="28"/>
          <w:szCs w:val="28"/>
          <w:lang w:eastAsia="ru-RU"/>
        </w:rPr>
        <w:t>ственности</w:t>
      </w:r>
      <w:r>
        <w:rPr>
          <w:bCs/>
          <w:sz w:val="28"/>
          <w:szCs w:val="28"/>
          <w:lang w:eastAsia="ru-RU"/>
        </w:rPr>
        <w:t>, за исключением земель сельскохозяйственного назначения, из одной категории в другую</w:t>
      </w:r>
      <w:r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(далее – проект административного регламента), подготовлено Администрацией </w:t>
      </w:r>
      <w:r w:rsidR="00C0370B">
        <w:rPr>
          <w:sz w:val="28"/>
          <w:szCs w:val="28"/>
          <w:lang w:eastAsia="ru-RU"/>
        </w:rPr>
        <w:t>Наумовского</w:t>
      </w:r>
      <w:r w:rsidR="00F04EAA">
        <w:rPr>
          <w:sz w:val="28"/>
          <w:szCs w:val="28"/>
          <w:lang w:eastAsia="ru-RU"/>
        </w:rPr>
        <w:t xml:space="preserve"> сельсовета Конышевского </w:t>
      </w:r>
      <w:r>
        <w:rPr>
          <w:rFonts w:eastAsia="Calibri"/>
          <w:sz w:val="28"/>
          <w:szCs w:val="28"/>
          <w:lang w:eastAsia="en-US"/>
        </w:rPr>
        <w:t>района  Курской области.</w:t>
      </w:r>
    </w:p>
    <w:p w:rsidR="00C63E8F" w:rsidRDefault="00C63E8F" w:rsidP="00C63E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C63E8F" w:rsidRDefault="00C63E8F" w:rsidP="00C63E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итогам сообщаем следующее.</w:t>
      </w:r>
    </w:p>
    <w:p w:rsidR="00C63E8F" w:rsidRDefault="00C63E8F" w:rsidP="00C63E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</w:t>
      </w:r>
      <w:r w:rsidR="00C0370B">
        <w:rPr>
          <w:sz w:val="28"/>
          <w:szCs w:val="28"/>
          <w:lang w:eastAsia="ru-RU"/>
        </w:rPr>
        <w:t>Наумовского</w:t>
      </w:r>
      <w:r w:rsidR="00F04EAA">
        <w:rPr>
          <w:sz w:val="28"/>
          <w:szCs w:val="28"/>
          <w:lang w:eastAsia="ru-RU"/>
        </w:rPr>
        <w:t xml:space="preserve"> сельсовета Конышевского </w:t>
      </w:r>
      <w:r>
        <w:rPr>
          <w:rFonts w:eastAsia="Calibri"/>
          <w:sz w:val="28"/>
          <w:szCs w:val="28"/>
          <w:lang w:eastAsia="en-US"/>
        </w:rPr>
        <w:t>района Курской области  (далее – Администрация).</w:t>
      </w:r>
    </w:p>
    <w:p w:rsidR="00C63E8F" w:rsidRDefault="00C63E8F" w:rsidP="00C63E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проведения экспертизы представлены:</w:t>
      </w:r>
    </w:p>
    <w:p w:rsidR="00C63E8F" w:rsidRDefault="00C63E8F" w:rsidP="00C63E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C63E8F" w:rsidRDefault="00C63E8F" w:rsidP="00C63E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проект административного регламента;</w:t>
      </w:r>
    </w:p>
    <w:p w:rsidR="00C63E8F" w:rsidRDefault="00C63E8F" w:rsidP="00C63E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C63E8F" w:rsidRDefault="00C63E8F" w:rsidP="00C63E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r w:rsidR="00F04EAA">
        <w:rPr>
          <w:rFonts w:eastAsia="Calibri"/>
          <w:color w:val="00B05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0370B">
        <w:rPr>
          <w:sz w:val="28"/>
          <w:szCs w:val="28"/>
          <w:lang w:eastAsia="ru-RU"/>
        </w:rPr>
        <w:t>Наумовского</w:t>
      </w:r>
      <w:r w:rsidR="00F04EAA">
        <w:rPr>
          <w:sz w:val="28"/>
          <w:szCs w:val="28"/>
          <w:lang w:eastAsia="ru-RU"/>
        </w:rPr>
        <w:t xml:space="preserve"> сельсовета Конышевского </w:t>
      </w:r>
      <w:r>
        <w:rPr>
          <w:rFonts w:eastAsia="Calibri"/>
          <w:sz w:val="28"/>
          <w:szCs w:val="28"/>
          <w:lang w:eastAsia="en-US"/>
        </w:rPr>
        <w:t>района Курской области в разделе «</w:t>
      </w:r>
      <w:r w:rsidR="00F04EAA">
        <w:rPr>
          <w:rFonts w:eastAsia="Calibri"/>
          <w:sz w:val="28"/>
          <w:szCs w:val="28"/>
          <w:lang w:eastAsia="en-US"/>
        </w:rPr>
        <w:t>проекты административных</w:t>
      </w:r>
      <w:r w:rsidR="00C0370B">
        <w:rPr>
          <w:rFonts w:eastAsia="Calibri"/>
          <w:sz w:val="28"/>
          <w:szCs w:val="28"/>
          <w:lang w:eastAsia="en-US"/>
        </w:rPr>
        <w:t xml:space="preserve"> </w:t>
      </w:r>
      <w:r w:rsidR="00F04EAA">
        <w:rPr>
          <w:rFonts w:eastAsia="Calibri"/>
          <w:sz w:val="28"/>
          <w:szCs w:val="28"/>
          <w:lang w:eastAsia="en-US"/>
        </w:rPr>
        <w:t>регламентов</w:t>
      </w:r>
      <w:r>
        <w:rPr>
          <w:rFonts w:eastAsia="Calibri"/>
          <w:sz w:val="28"/>
          <w:szCs w:val="28"/>
          <w:lang w:eastAsia="en-US"/>
        </w:rPr>
        <w:t>» в информационно-коммуникационной сети «Интернет»  «</w:t>
      </w:r>
      <w:r w:rsidR="00C0370B">
        <w:rPr>
          <w:rFonts w:eastAsia="Calibri"/>
          <w:sz w:val="28"/>
          <w:szCs w:val="28"/>
          <w:lang w:eastAsia="en-US"/>
        </w:rPr>
        <w:t>25</w:t>
      </w:r>
      <w:r>
        <w:rPr>
          <w:rFonts w:eastAsia="Calibri"/>
          <w:sz w:val="28"/>
          <w:szCs w:val="28"/>
          <w:lang w:eastAsia="en-US"/>
        </w:rPr>
        <w:t>» «</w:t>
      </w:r>
      <w:r w:rsidR="00E809CE">
        <w:rPr>
          <w:rFonts w:eastAsia="Calibri"/>
          <w:sz w:val="28"/>
          <w:szCs w:val="28"/>
          <w:lang w:eastAsia="en-US"/>
        </w:rPr>
        <w:t>декабря</w:t>
      </w:r>
      <w:r>
        <w:rPr>
          <w:rFonts w:eastAsia="Calibri"/>
          <w:sz w:val="28"/>
          <w:szCs w:val="28"/>
          <w:lang w:eastAsia="en-US"/>
        </w:rPr>
        <w:t>» 2018 года с указанием срока проведения независимой экспертизы до «</w:t>
      </w:r>
      <w:r w:rsidR="00C0370B">
        <w:rPr>
          <w:rFonts w:eastAsia="Calibri"/>
          <w:sz w:val="28"/>
          <w:szCs w:val="28"/>
          <w:lang w:eastAsia="en-US"/>
        </w:rPr>
        <w:t>25</w:t>
      </w:r>
      <w:r>
        <w:rPr>
          <w:rFonts w:eastAsia="Calibri"/>
          <w:sz w:val="28"/>
          <w:szCs w:val="28"/>
          <w:lang w:eastAsia="en-US"/>
        </w:rPr>
        <w:t>» «</w:t>
      </w:r>
      <w:r w:rsidR="00E809CE">
        <w:rPr>
          <w:rFonts w:eastAsia="Calibri"/>
          <w:sz w:val="28"/>
          <w:szCs w:val="28"/>
          <w:lang w:eastAsia="en-US"/>
        </w:rPr>
        <w:t>января</w:t>
      </w:r>
      <w:r>
        <w:rPr>
          <w:rFonts w:eastAsia="Calibri"/>
          <w:sz w:val="28"/>
          <w:szCs w:val="28"/>
          <w:lang w:eastAsia="en-US"/>
        </w:rPr>
        <w:t>» 201</w:t>
      </w:r>
      <w:r w:rsidR="00E809CE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года.  </w:t>
      </w:r>
      <w:r w:rsidR="00F04EAA">
        <w:rPr>
          <w:rFonts w:eastAsia="Calibri"/>
          <w:color w:val="00B05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63E8F" w:rsidRDefault="00C63E8F" w:rsidP="00C63E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отмеченный период заключений  независимой  экспертизы на проект административного регламента не поступало.</w:t>
      </w:r>
    </w:p>
    <w:p w:rsidR="00C63E8F" w:rsidRDefault="00C63E8F" w:rsidP="00C63E8F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C63E8F" w:rsidRDefault="00C63E8F" w:rsidP="00C63E8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Подраздел 1.2. после слов «юридические лица» дополнить словами  «</w:t>
      </w:r>
      <w:r>
        <w:rPr>
          <w:rFonts w:eastAsia="Calibri"/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C63E8F" w:rsidRDefault="00C63E8F" w:rsidP="00C63E8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Абзац девятнадцатый в соответствии  с </w:t>
      </w:r>
      <w:r>
        <w:rPr>
          <w:sz w:val="28"/>
          <w:szCs w:val="28"/>
        </w:rPr>
        <w:t xml:space="preserve">требованиями </w:t>
      </w:r>
      <w:r>
        <w:rPr>
          <w:sz w:val="28"/>
          <w:szCs w:val="28"/>
          <w:lang w:eastAsia="zh-CN"/>
        </w:rPr>
        <w:t xml:space="preserve">статьи 10 Федерального закона от 02.05.2006 № 59-ФЗ «О порядке рассмотрения обращений граждан Российской Федерации» </w:t>
      </w:r>
      <w:r>
        <w:rPr>
          <w:sz w:val="28"/>
          <w:szCs w:val="28"/>
        </w:rPr>
        <w:t>изложить в следующей редакции:</w:t>
      </w:r>
    </w:p>
    <w:p w:rsidR="00C63E8F" w:rsidRDefault="00C63E8F" w:rsidP="00C63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>
        <w:rPr>
          <w:sz w:val="28"/>
          <w:szCs w:val="28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части 2 статьи 6</w:t>
        </w:r>
      </w:hyperlink>
      <w:r>
        <w:rPr>
          <w:sz w:val="28"/>
          <w:szCs w:val="28"/>
        </w:rPr>
        <w:t xml:space="preserve"> Федерального закона «О порядке рассмотрения обращений граждан Российской</w:t>
      </w:r>
      <w:proofErr w:type="gramEnd"/>
      <w:r>
        <w:rPr>
          <w:sz w:val="28"/>
          <w:szCs w:val="28"/>
        </w:rPr>
        <w:t xml:space="preserve"> Федерации» на официальном сайте Администрации в информационно-телекоммуникационной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C63E8F" w:rsidRDefault="00C63E8F" w:rsidP="00C63E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двадцать пятый исключить, т.к.   госпошлина  за предоставление муниципальной услуги не взимается. </w:t>
      </w:r>
    </w:p>
    <w:p w:rsidR="00C63E8F" w:rsidRDefault="00C63E8F" w:rsidP="00C63E8F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rFonts w:eastAsia="Calibri"/>
          <w:bCs/>
          <w:sz w:val="28"/>
          <w:szCs w:val="28"/>
          <w:lang w:eastAsia="en-US"/>
        </w:rPr>
        <w:t xml:space="preserve"> Абзацы двенадцатый – шестнадцатый  пункта 1.3.2.</w:t>
      </w:r>
      <w:r>
        <w:rPr>
          <w:bCs/>
          <w:kern w:val="2"/>
          <w:sz w:val="28"/>
          <w:szCs w:val="28"/>
        </w:rPr>
        <w:t xml:space="preserve">  изложить в следующей редакции:           </w:t>
      </w:r>
      <w:r>
        <w:rPr>
          <w:sz w:val="28"/>
          <w:szCs w:val="28"/>
          <w:lang w:eastAsia="ru-RU"/>
        </w:rPr>
        <w:t xml:space="preserve"> </w:t>
      </w:r>
    </w:p>
    <w:p w:rsidR="00C63E8F" w:rsidRDefault="00C63E8F" w:rsidP="00C63E8F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u w:val="single"/>
          <w:lang w:eastAsia="zh-CN"/>
        </w:rPr>
      </w:pPr>
      <w:r>
        <w:rPr>
          <w:sz w:val="28"/>
          <w:szCs w:val="28"/>
          <w:lang w:eastAsia="ru-RU"/>
        </w:rPr>
        <w:t xml:space="preserve">«Справочная информация </w:t>
      </w:r>
      <w:r>
        <w:rPr>
          <w:sz w:val="28"/>
          <w:szCs w:val="28"/>
          <w:lang w:eastAsia="zh-CN"/>
        </w:rPr>
        <w:t xml:space="preserve"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>
        <w:rPr>
          <w:sz w:val="28"/>
          <w:szCs w:val="28"/>
          <w:lang w:eastAsia="zh-CN"/>
        </w:rPr>
        <w:t>размещена</w:t>
      </w:r>
      <w:proofErr w:type="gramEnd"/>
      <w:r>
        <w:rPr>
          <w:sz w:val="28"/>
          <w:szCs w:val="28"/>
          <w:lang w:eastAsia="zh-CN"/>
        </w:rPr>
        <w:t xml:space="preserve"> на  официальном сайте Администрации </w:t>
      </w:r>
      <w:r w:rsidR="00C0370B">
        <w:rPr>
          <w:sz w:val="28"/>
          <w:szCs w:val="28"/>
          <w:lang w:eastAsia="ru-RU"/>
        </w:rPr>
        <w:t>Наумовского</w:t>
      </w:r>
      <w:r w:rsidR="00F04EAA">
        <w:rPr>
          <w:sz w:val="28"/>
          <w:szCs w:val="28"/>
          <w:lang w:eastAsia="ru-RU"/>
        </w:rPr>
        <w:t xml:space="preserve"> сельсовета Конышевского района</w:t>
      </w:r>
      <w:r w:rsidR="000523FD" w:rsidRPr="000523FD">
        <w:rPr>
          <w:sz w:val="28"/>
          <w:szCs w:val="28"/>
          <w:lang w:eastAsia="ru-RU"/>
        </w:rPr>
        <w:t xml:space="preserve"> </w:t>
      </w:r>
      <w:r w:rsidR="001B3B1B" w:rsidRPr="001B3B1B">
        <w:rPr>
          <w:sz w:val="28"/>
          <w:szCs w:val="28"/>
          <w:u w:val="single"/>
          <w:lang w:eastAsia="ru-RU"/>
        </w:rPr>
        <w:t>http://</w:t>
      </w:r>
      <w:r w:rsidR="001B3B1B" w:rsidRPr="001B3B1B">
        <w:rPr>
          <w:sz w:val="28"/>
          <w:szCs w:val="28"/>
          <w:u w:val="single"/>
          <w:lang w:val="en-US" w:eastAsia="ru-RU"/>
        </w:rPr>
        <w:t>www</w:t>
      </w:r>
      <w:r w:rsidR="001B3B1B" w:rsidRPr="001B3B1B">
        <w:rPr>
          <w:sz w:val="28"/>
          <w:szCs w:val="28"/>
          <w:u w:val="single"/>
          <w:lang w:eastAsia="ru-RU"/>
        </w:rPr>
        <w:t>.</w:t>
      </w:r>
      <w:proofErr w:type="spellStart"/>
      <w:r w:rsidR="001B3B1B" w:rsidRPr="001B3B1B">
        <w:rPr>
          <w:sz w:val="28"/>
          <w:szCs w:val="28"/>
          <w:u w:val="single"/>
          <w:lang w:val="en-US" w:eastAsia="ru-RU"/>
        </w:rPr>
        <w:t>naumovsky</w:t>
      </w:r>
      <w:proofErr w:type="spellEnd"/>
      <w:r w:rsidR="001B3B1B" w:rsidRPr="001B3B1B">
        <w:rPr>
          <w:sz w:val="28"/>
          <w:szCs w:val="28"/>
          <w:u w:val="single"/>
          <w:lang w:eastAsia="ru-RU"/>
        </w:rPr>
        <w:t>.</w:t>
      </w:r>
      <w:proofErr w:type="spellStart"/>
      <w:r w:rsidR="001B3B1B" w:rsidRPr="001B3B1B">
        <w:rPr>
          <w:sz w:val="28"/>
          <w:szCs w:val="28"/>
          <w:u w:val="single"/>
          <w:lang w:val="en-US" w:eastAsia="ru-RU"/>
        </w:rPr>
        <w:t>ru</w:t>
      </w:r>
      <w:proofErr w:type="spellEnd"/>
      <w:r w:rsidR="001B3B1B" w:rsidRPr="001B3B1B">
        <w:rPr>
          <w:sz w:val="28"/>
          <w:szCs w:val="28"/>
          <w:u w:val="single"/>
          <w:lang w:eastAsia="ru-RU"/>
        </w:rPr>
        <w:t>,</w:t>
      </w:r>
      <w:r w:rsidR="000523FD" w:rsidRPr="000523FD">
        <w:rPr>
          <w:sz w:val="28"/>
          <w:szCs w:val="28"/>
          <w:lang w:eastAsia="ru-RU"/>
        </w:rPr>
        <w:t xml:space="preserve"> </w:t>
      </w:r>
      <w:r w:rsidR="001B3B1B">
        <w:rPr>
          <w:sz w:val="28"/>
          <w:szCs w:val="28"/>
          <w:lang w:eastAsia="ru-RU"/>
        </w:rPr>
        <w:t xml:space="preserve">и </w:t>
      </w:r>
      <w:r>
        <w:rPr>
          <w:sz w:val="28"/>
          <w:szCs w:val="28"/>
          <w:lang w:eastAsia="zh-CN"/>
        </w:rPr>
        <w:t xml:space="preserve">на Едином портале </w:t>
      </w:r>
      <w:hyperlink r:id="rId8" w:history="1">
        <w:r>
          <w:rPr>
            <w:rStyle w:val="a3"/>
            <w:color w:val="auto"/>
            <w:sz w:val="28"/>
            <w:szCs w:val="28"/>
            <w:lang w:eastAsia="zh-CN"/>
          </w:rPr>
          <w:t>https://www.gosuslugi.ru.»</w:t>
        </w:r>
      </w:hyperlink>
      <w:r>
        <w:rPr>
          <w:sz w:val="28"/>
          <w:szCs w:val="28"/>
          <w:u w:val="single"/>
          <w:lang w:eastAsia="zh-CN"/>
        </w:rPr>
        <w:t>.</w:t>
      </w:r>
    </w:p>
    <w:p w:rsidR="00C63E8F" w:rsidRDefault="00C63E8F" w:rsidP="00C63E8F">
      <w:pPr>
        <w:widowControl w:val="0"/>
        <w:numPr>
          <w:ilvl w:val="0"/>
          <w:numId w:val="2"/>
        </w:numPr>
        <w:suppressAutoHyphens w:val="0"/>
        <w:autoSpaceDE w:val="0"/>
        <w:autoSpaceDN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подразделе 2.2.:</w:t>
      </w:r>
    </w:p>
    <w:p w:rsidR="00C63E8F" w:rsidRDefault="00C63E8F" w:rsidP="00C63E8F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предусмотреть нумерацию пунктов;</w:t>
      </w:r>
    </w:p>
    <w:p w:rsidR="00C63E8F" w:rsidRDefault="00C63E8F" w:rsidP="00C63E8F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абзаце пятом слова «областного бюджетного учреждения» заменить словами «автономного учреждения Курской области»;</w:t>
      </w:r>
    </w:p>
    <w:p w:rsidR="00C63E8F" w:rsidRDefault="00C63E8F" w:rsidP="00C63E8F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абзац седьмой  (п.2.2.4)  после слов  «, за исключением получения услуг» дополнить словами  « получения документов  и информации, предоставляемых в результате предоставления таких услуг</w:t>
      </w:r>
      <w:proofErr w:type="gramStart"/>
      <w:r>
        <w:rPr>
          <w:sz w:val="28"/>
          <w:szCs w:val="28"/>
          <w:lang w:eastAsia="ru-RU"/>
        </w:rPr>
        <w:t>,»</w:t>
      </w:r>
      <w:proofErr w:type="gramEnd"/>
      <w:r>
        <w:rPr>
          <w:sz w:val="28"/>
          <w:szCs w:val="28"/>
          <w:lang w:eastAsia="ru-RU"/>
        </w:rPr>
        <w:t>.</w:t>
      </w:r>
    </w:p>
    <w:p w:rsidR="00C63E8F" w:rsidRDefault="00C63E8F" w:rsidP="00C63E8F">
      <w:pPr>
        <w:widowControl w:val="0"/>
        <w:numPr>
          <w:ilvl w:val="0"/>
          <w:numId w:val="2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 абзаце третьем пункта 2.4. слова «заинтересованному лицу»  заменить словами «</w:t>
      </w:r>
      <w:r>
        <w:rPr>
          <w:rFonts w:eastAsia="Calibri"/>
          <w:sz w:val="28"/>
          <w:szCs w:val="28"/>
          <w:lang w:eastAsia="ru-RU"/>
        </w:rPr>
        <w:t>заявителю».</w:t>
      </w:r>
    </w:p>
    <w:p w:rsidR="00C63E8F" w:rsidRDefault="000523FD" w:rsidP="000523FD">
      <w:pPr>
        <w:ind w:left="567"/>
        <w:jc w:val="both"/>
        <w:rPr>
          <w:sz w:val="28"/>
          <w:szCs w:val="28"/>
          <w:lang w:eastAsia="zh-CN"/>
        </w:rPr>
      </w:pPr>
      <w:r w:rsidRPr="000523FD">
        <w:rPr>
          <w:sz w:val="28"/>
          <w:szCs w:val="28"/>
          <w:lang w:eastAsia="zh-CN"/>
        </w:rPr>
        <w:t>6</w:t>
      </w:r>
      <w:r>
        <w:rPr>
          <w:sz w:val="28"/>
          <w:szCs w:val="28"/>
          <w:lang w:eastAsia="zh-CN"/>
        </w:rPr>
        <w:t>.</w:t>
      </w:r>
      <w:r w:rsidR="00C63E8F">
        <w:rPr>
          <w:sz w:val="28"/>
          <w:szCs w:val="28"/>
          <w:lang w:eastAsia="zh-CN"/>
        </w:rPr>
        <w:t xml:space="preserve">Дополнить подраздел 2.5. обозначением ссылки на адрес </w:t>
      </w:r>
      <w:r w:rsidR="00C63E8F">
        <w:rPr>
          <w:rFonts w:eastAsia="Calibri"/>
          <w:bCs/>
          <w:sz w:val="28"/>
          <w:szCs w:val="28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  «</w:t>
      </w:r>
      <w:r w:rsidR="00C63E8F">
        <w:rPr>
          <w:bCs/>
          <w:sz w:val="28"/>
          <w:szCs w:val="28"/>
          <w:u w:val="single"/>
          <w:lang w:eastAsia="ru-RU"/>
        </w:rPr>
        <w:t>https://www.gosuslugi.ru/».</w:t>
      </w:r>
    </w:p>
    <w:p w:rsidR="00C63E8F" w:rsidRDefault="000523FD" w:rsidP="000523FD">
      <w:pPr>
        <w:ind w:left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7.</w:t>
      </w:r>
      <w:proofErr w:type="gramStart"/>
      <w:r w:rsidR="00C63E8F">
        <w:rPr>
          <w:sz w:val="28"/>
          <w:szCs w:val="28"/>
          <w:lang w:eastAsia="zh-CN"/>
        </w:rPr>
        <w:t>В</w:t>
      </w:r>
      <w:proofErr w:type="gramEnd"/>
      <w:r w:rsidR="00C63E8F">
        <w:rPr>
          <w:sz w:val="28"/>
          <w:szCs w:val="28"/>
          <w:lang w:eastAsia="zh-CN"/>
        </w:rPr>
        <w:t xml:space="preserve"> подраздела 2.6.:</w:t>
      </w:r>
    </w:p>
    <w:p w:rsidR="00C63E8F" w:rsidRDefault="00C63E8F" w:rsidP="00C63E8F">
      <w:pPr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откорректировать  нумерацию пунктов  в  подразделе (ошибочно пронумерованы    два пункта 2.6.2.).</w:t>
      </w:r>
    </w:p>
    <w:p w:rsidR="00C63E8F" w:rsidRDefault="00C63E8F" w:rsidP="00C63E8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дополнить подраздел пунктами </w:t>
      </w:r>
    </w:p>
    <w:p w:rsidR="00C63E8F" w:rsidRDefault="00C63E8F" w:rsidP="00C63E8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«2.6.4.</w:t>
      </w:r>
      <w:r>
        <w:rPr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C63E8F" w:rsidRDefault="00C63E8F" w:rsidP="00C63E8F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2.6.5.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При направлении документов почтовым отправлением  прилагаемые копии документов  должны быть  нотариально заверены  или </w:t>
      </w:r>
      <w:r>
        <w:rPr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  <w:proofErr w:type="gramEnd"/>
    </w:p>
    <w:p w:rsidR="00C63E8F" w:rsidRDefault="00C63E8F" w:rsidP="00C63E8F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2.6.6.Заявление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C63E8F" w:rsidRDefault="00C63E8F" w:rsidP="00C63E8F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C63E8F" w:rsidRDefault="00C63E8F" w:rsidP="00C63E8F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Документы не должны иметь  </w:t>
      </w:r>
      <w:r>
        <w:rPr>
          <w:sz w:val="28"/>
          <w:szCs w:val="28"/>
          <w:lang w:eastAsia="ru-RU"/>
        </w:rPr>
        <w:t>повреждений, не позволяющих однозначно истолковать их содержание</w:t>
      </w:r>
      <w:proofErr w:type="gramStart"/>
      <w:r>
        <w:rPr>
          <w:sz w:val="28"/>
          <w:szCs w:val="28"/>
          <w:lang w:eastAsia="ru-RU"/>
        </w:rPr>
        <w:t xml:space="preserve">.». </w:t>
      </w:r>
      <w:proofErr w:type="gramEnd"/>
    </w:p>
    <w:p w:rsidR="00C63E8F" w:rsidRDefault="00C63E8F" w:rsidP="00C63E8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 четвертый  подраздела 2.8.:  </w:t>
      </w:r>
    </w:p>
    <w:p w:rsidR="00C63E8F" w:rsidRDefault="00C63E8F" w:rsidP="00C63E8F">
      <w:pPr>
        <w:tabs>
          <w:tab w:val="left" w:pos="709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  <w:t>«</w:t>
      </w:r>
      <w:r>
        <w:rPr>
          <w:kern w:val="2"/>
          <w:sz w:val="28"/>
          <w:szCs w:val="28"/>
        </w:rPr>
        <w:t>в)  представления документов и информации, отсутствие и (или) недостоверность которых не указывались при первоначальном отказе в  предоставлении муниципальной услуги, за исключением случаев, предусмотренных  пунктом 4  части 1 статьи 7 Федерального закона от 27 июля 2010 г. №  210-ФЗ «Об организации предоставления государственных и муниципальных услуг».</w:t>
      </w:r>
    </w:p>
    <w:p w:rsidR="00C63E8F" w:rsidRDefault="00C63E8F" w:rsidP="00C63E8F">
      <w:pPr>
        <w:numPr>
          <w:ilvl w:val="0"/>
          <w:numId w:val="2"/>
        </w:numPr>
        <w:tabs>
          <w:tab w:val="left" w:pos="709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Пункт 2.10.2. дополнить абзацем следующего содержания:</w:t>
      </w:r>
    </w:p>
    <w:p w:rsidR="00C63E8F" w:rsidRDefault="00C63E8F" w:rsidP="00C63E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 указанных случаях ходатайство подлежит возврату заявителю  в течение тридцати дней со дня его поступления, с указанием причин, послуживших основанием для отказа в принятии ходатайства для рассмотрения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C63E8F" w:rsidRDefault="00C63E8F" w:rsidP="00C63E8F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2.14. слова «таких услуг» заменить словами «муниципальной услуги».</w:t>
      </w:r>
    </w:p>
    <w:p w:rsidR="00C63E8F" w:rsidRDefault="00C63E8F" w:rsidP="00C63E8F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подразделе 2.17.: </w:t>
      </w:r>
    </w:p>
    <w:p w:rsidR="00C63E8F" w:rsidRDefault="00C63E8F" w:rsidP="00C63E8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подраздела изложить в следующей редакции:</w:t>
      </w:r>
    </w:p>
    <w:p w:rsidR="00C63E8F" w:rsidRDefault="00C63E8F" w:rsidP="00C63E8F">
      <w:pPr>
        <w:widowControl w:val="0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«</w:t>
      </w:r>
      <w:r>
        <w:rPr>
          <w:bCs/>
          <w:kern w:val="2"/>
          <w:sz w:val="28"/>
          <w:szCs w:val="28"/>
          <w:lang w:eastAsia="zh-CN"/>
        </w:rPr>
        <w:t xml:space="preserve">2.17.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</w:t>
      </w:r>
      <w:r>
        <w:rPr>
          <w:rFonts w:eastAsia="Calibri"/>
          <w:sz w:val="28"/>
          <w:szCs w:val="28"/>
          <w:lang w:eastAsia="en-US"/>
        </w:rPr>
        <w:lastRenderedPageBreak/>
        <w:t>муниципальных услуг (в том числе в полном объеме), посредством запроса 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  <w:proofErr w:type="gramEnd"/>
    </w:p>
    <w:p w:rsidR="00C63E8F" w:rsidRDefault="00C63E8F" w:rsidP="00C63E8F">
      <w:pPr>
        <w:widowControl w:val="0"/>
        <w:tabs>
          <w:tab w:val="left" w:pos="709"/>
        </w:tabs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В позиции, касающейся </w:t>
      </w:r>
      <w:r>
        <w:rPr>
          <w:bCs/>
          <w:sz w:val="28"/>
          <w:szCs w:val="28"/>
        </w:rPr>
        <w:t xml:space="preserve"> показателей доступности </w:t>
      </w:r>
      <w:r>
        <w:rPr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услуги:</w:t>
      </w:r>
    </w:p>
    <w:p w:rsidR="00C63E8F" w:rsidRDefault="00C63E8F" w:rsidP="00C63E8F">
      <w:pPr>
        <w:widowControl w:val="0"/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абзац четвертый исключить, т.к. муниципальная услуга в электронной форме в настоящее время не предоставляется.</w:t>
      </w:r>
    </w:p>
    <w:p w:rsidR="00C63E8F" w:rsidRDefault="00C63E8F" w:rsidP="00C63E8F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абзац шестой изложить в следующей редакции:</w:t>
      </w:r>
    </w:p>
    <w:p w:rsidR="00C63E8F" w:rsidRDefault="00C63E8F" w:rsidP="00C63E8F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«возможность получения муниципальной услуги посредством  комплексного запроса</w:t>
      </w:r>
      <w:proofErr w:type="gramStart"/>
      <w:r>
        <w:rPr>
          <w:sz w:val="28"/>
          <w:szCs w:val="28"/>
          <w:lang w:eastAsia="ru-RU"/>
        </w:rPr>
        <w:t>.»;</w:t>
      </w:r>
      <w:proofErr w:type="gramEnd"/>
    </w:p>
    <w:p w:rsidR="00C63E8F" w:rsidRDefault="00C63E8F" w:rsidP="00C63E8F">
      <w:pPr>
        <w:shd w:val="clear" w:color="auto" w:fill="FFFFFF"/>
        <w:suppressAutoHyphens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 позиции, касающейся показателей </w:t>
      </w:r>
      <w:r>
        <w:rPr>
          <w:sz w:val="28"/>
          <w:szCs w:val="28"/>
        </w:rPr>
        <w:t xml:space="preserve"> качества муниципальной услуги:</w:t>
      </w:r>
    </w:p>
    <w:p w:rsidR="00C63E8F" w:rsidRDefault="00C63E8F" w:rsidP="00C63E8F">
      <w:pPr>
        <w:shd w:val="clear" w:color="auto" w:fill="FFFFFF"/>
        <w:suppressAutoHyphens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 слово «отсутствием» заменить словом «отсутствие».</w:t>
      </w:r>
    </w:p>
    <w:p w:rsidR="00C63E8F" w:rsidRDefault="00C63E8F" w:rsidP="00C63E8F">
      <w:pPr>
        <w:numPr>
          <w:ilvl w:val="0"/>
          <w:numId w:val="2"/>
        </w:numPr>
        <w:shd w:val="clear" w:color="auto" w:fill="FFFFFF"/>
        <w:suppressAutoHyphens w:val="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В пункте 3.2.9. в целях соблюдения юридической техники слово «</w:t>
      </w:r>
      <w:r>
        <w:rPr>
          <w:rFonts w:eastAsia="Calibri"/>
          <w:sz w:val="28"/>
          <w:szCs w:val="28"/>
          <w:lang w:eastAsia="en-US"/>
        </w:rPr>
        <w:t>пункте» заменить словом  «подразделе».</w:t>
      </w:r>
    </w:p>
    <w:p w:rsidR="00C63E8F" w:rsidRDefault="00C63E8F" w:rsidP="00C63E8F">
      <w:pPr>
        <w:numPr>
          <w:ilvl w:val="0"/>
          <w:numId w:val="2"/>
        </w:numPr>
        <w:shd w:val="clear" w:color="auto" w:fill="FFFFFF"/>
        <w:suppressAutoHyphens w:val="0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bCs/>
          <w:sz w:val="28"/>
          <w:szCs w:val="28"/>
          <w:lang w:eastAsia="en-US"/>
        </w:rPr>
        <w:t>Пункт 3.5.1. после слова «обращение» дополнить словом  «(запрос)».</w:t>
      </w:r>
    </w:p>
    <w:p w:rsidR="00C63E8F" w:rsidRDefault="00C63E8F" w:rsidP="00C63E8F">
      <w:pPr>
        <w:numPr>
          <w:ilvl w:val="0"/>
          <w:numId w:val="2"/>
        </w:numPr>
        <w:shd w:val="clear" w:color="auto" w:fill="FFFFFF"/>
        <w:suppressAutoHyphens w:val="0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наименовании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слова </w:t>
      </w:r>
      <w:r>
        <w:rPr>
          <w:bCs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  <w:lang w:eastAsia="ru-RU"/>
        </w:rPr>
        <w:t xml:space="preserve">, а также организаций, предусмотренных </w:t>
      </w:r>
      <w:hyperlink r:id="rId9" w:history="1">
        <w:r>
          <w:rPr>
            <w:rStyle w:val="a3"/>
            <w:bCs/>
            <w:color w:val="auto"/>
            <w:kern w:val="2"/>
            <w:sz w:val="28"/>
            <w:szCs w:val="28"/>
            <w:u w:val="none"/>
            <w:lang w:eastAsia="ru-RU"/>
          </w:rPr>
          <w:t>частью 1.1 статьи 16</w:t>
        </w:r>
      </w:hyperlink>
      <w:r>
        <w:rPr>
          <w:bCs/>
          <w:kern w:val="2"/>
          <w:sz w:val="28"/>
          <w:szCs w:val="28"/>
          <w:lang w:eastAsia="ru-RU"/>
        </w:rPr>
        <w:t xml:space="preserve"> Федерального закона (далее - привлекаемые организации), или их работников».</w:t>
      </w:r>
    </w:p>
    <w:p w:rsidR="00C63E8F" w:rsidRDefault="00C63E8F" w:rsidP="00C63E8F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 подразделе 5.1.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:</w:t>
      </w:r>
      <w:proofErr w:type="gramEnd"/>
    </w:p>
    <w:p w:rsidR="00C63E8F" w:rsidRDefault="00C63E8F" w:rsidP="00C63E8F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наименовании </w:t>
      </w:r>
      <w:r>
        <w:rPr>
          <w:bCs/>
          <w:kern w:val="2"/>
          <w:sz w:val="28"/>
          <w:szCs w:val="28"/>
          <w:lang w:eastAsia="ru-RU"/>
        </w:rPr>
        <w:t xml:space="preserve">  подраздела </w:t>
      </w:r>
      <w:r>
        <w:rPr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 xml:space="preserve">, а также привлекаемых организаций или их работников»;   </w:t>
      </w:r>
    </w:p>
    <w:p w:rsidR="00C63E8F" w:rsidRDefault="00C63E8F" w:rsidP="00C63E8F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обозначение </w:t>
      </w:r>
      <w:r>
        <w:rPr>
          <w:sz w:val="28"/>
          <w:szCs w:val="28"/>
        </w:rPr>
        <w:t>ссылки «</w:t>
      </w:r>
      <w:hyperlink r:id="rId10"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>://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» заменить  корректным обозначением  «</w:t>
      </w:r>
      <w:hyperlink r:id="rId11" w:history="1">
        <w:r>
          <w:rPr>
            <w:rStyle w:val="a3"/>
            <w:color w:val="auto"/>
            <w:sz w:val="28"/>
            <w:szCs w:val="28"/>
            <w:lang w:eastAsia="ru-RU"/>
          </w:rPr>
          <w:t>https://www.gosuslugi.ru/</w:t>
        </w:r>
      </w:hyperlink>
      <w:r>
        <w:rPr>
          <w:sz w:val="28"/>
          <w:szCs w:val="28"/>
          <w:lang w:eastAsia="ru-RU"/>
        </w:rPr>
        <w:t>».</w:t>
      </w:r>
    </w:p>
    <w:p w:rsidR="00C63E8F" w:rsidRDefault="00C63E8F" w:rsidP="00C63E8F">
      <w:pPr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подразделе 5.2.:</w:t>
      </w:r>
    </w:p>
    <w:p w:rsidR="00C63E8F" w:rsidRDefault="00C63E8F" w:rsidP="00C63E8F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в наименовании подраздела слова «</w:t>
      </w:r>
      <w:r>
        <w:rPr>
          <w:bCs/>
          <w:sz w:val="28"/>
          <w:szCs w:val="28"/>
        </w:rPr>
        <w:t>привлекаемые организации  и» исключить</w:t>
      </w:r>
      <w:proofErr w:type="gramStart"/>
      <w:r>
        <w:rPr>
          <w:bCs/>
          <w:sz w:val="28"/>
          <w:szCs w:val="28"/>
        </w:rPr>
        <w:t>.;</w:t>
      </w:r>
      <w:proofErr w:type="gramEnd"/>
    </w:p>
    <w:p w:rsidR="00C63E8F" w:rsidRDefault="00C63E8F" w:rsidP="00C63E8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в абзаце втором слово  </w:t>
      </w:r>
      <w:r>
        <w:rPr>
          <w:sz w:val="28"/>
          <w:szCs w:val="28"/>
        </w:rPr>
        <w:t xml:space="preserve">«района» исключить; </w:t>
      </w:r>
    </w:p>
    <w:p w:rsidR="00C63E8F" w:rsidRDefault="00C63E8F" w:rsidP="00C63E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C63E8F" w:rsidRDefault="00C63E8F" w:rsidP="00C63E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изложить в следующей редакции:</w:t>
      </w:r>
    </w:p>
    <w:p w:rsidR="00C63E8F" w:rsidRDefault="00C63E8F" w:rsidP="00C63E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Администрации:  Глава</w:t>
      </w:r>
      <w:r w:rsidR="00F04EAA">
        <w:rPr>
          <w:sz w:val="28"/>
          <w:szCs w:val="28"/>
        </w:rPr>
        <w:t xml:space="preserve"> </w:t>
      </w:r>
      <w:r w:rsidR="00C0370B">
        <w:rPr>
          <w:sz w:val="28"/>
          <w:szCs w:val="28"/>
          <w:lang w:eastAsia="ru-RU"/>
        </w:rPr>
        <w:t>Наумовского</w:t>
      </w:r>
      <w:r w:rsidR="00F04EAA">
        <w:rPr>
          <w:sz w:val="28"/>
          <w:szCs w:val="28"/>
          <w:lang w:eastAsia="ru-RU"/>
        </w:rPr>
        <w:t xml:space="preserve"> сельсовета Конышевского района</w:t>
      </w:r>
      <w:r>
        <w:rPr>
          <w:sz w:val="28"/>
          <w:szCs w:val="28"/>
        </w:rPr>
        <w:t>, заместитель Главы Администрации;».</w:t>
      </w:r>
    </w:p>
    <w:p w:rsidR="00C63E8F" w:rsidRDefault="000523FD" w:rsidP="000523FD">
      <w:pPr>
        <w:autoSpaceDE w:val="0"/>
        <w:autoSpaceDN w:val="0"/>
        <w:adjustRightInd w:val="0"/>
        <w:ind w:left="567"/>
        <w:jc w:val="both"/>
      </w:pPr>
      <w:r>
        <w:rPr>
          <w:sz w:val="28"/>
          <w:szCs w:val="28"/>
        </w:rPr>
        <w:t>15.</w:t>
      </w:r>
      <w:r w:rsidR="00C63E8F">
        <w:rPr>
          <w:sz w:val="28"/>
          <w:szCs w:val="28"/>
        </w:rPr>
        <w:t>В подразделе 5.3. слова «</w:t>
      </w:r>
      <w:proofErr w:type="gramStart"/>
      <w:r>
        <w:rPr>
          <w:kern w:val="2"/>
          <w:sz w:val="28"/>
          <w:szCs w:val="28"/>
        </w:rPr>
        <w:t>,</w:t>
      </w:r>
      <w:r w:rsidR="00C63E8F">
        <w:rPr>
          <w:kern w:val="2"/>
          <w:sz w:val="28"/>
          <w:szCs w:val="28"/>
        </w:rPr>
        <w:t>р</w:t>
      </w:r>
      <w:proofErr w:type="gramEnd"/>
      <w:r w:rsidR="00C63E8F">
        <w:rPr>
          <w:kern w:val="2"/>
          <w:sz w:val="28"/>
          <w:szCs w:val="28"/>
        </w:rPr>
        <w:t xml:space="preserve">егиональной информационной системе «Портал государственных и муниципальных услуг Курской области»» исключить. </w:t>
      </w:r>
    </w:p>
    <w:p w:rsidR="00C63E8F" w:rsidRDefault="000523FD" w:rsidP="000523FD">
      <w:pPr>
        <w:ind w:left="567"/>
        <w:jc w:val="both"/>
        <w:rPr>
          <w:kern w:val="2"/>
          <w:sz w:val="28"/>
          <w:szCs w:val="28"/>
        </w:rPr>
      </w:pPr>
      <w:r>
        <w:rPr>
          <w:sz w:val="28"/>
          <w:szCs w:val="20"/>
          <w:lang w:eastAsia="ru-RU"/>
        </w:rPr>
        <w:t>16.</w:t>
      </w:r>
      <w:r w:rsidR="00C63E8F">
        <w:rPr>
          <w:sz w:val="28"/>
          <w:szCs w:val="20"/>
          <w:lang w:eastAsia="ru-RU"/>
        </w:rPr>
        <w:t xml:space="preserve">Подраздел 5.4. дополнить </w:t>
      </w:r>
      <w:r w:rsidR="00C63E8F">
        <w:rPr>
          <w:sz w:val="28"/>
          <w:szCs w:val="28"/>
          <w:lang w:eastAsia="zh-CN"/>
        </w:rPr>
        <w:t xml:space="preserve">обозначением ссылки на адрес </w:t>
      </w:r>
      <w:r w:rsidR="00C63E8F">
        <w:rPr>
          <w:rFonts w:eastAsia="Calibri"/>
          <w:bCs/>
          <w:sz w:val="28"/>
          <w:szCs w:val="28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  «</w:t>
      </w:r>
      <w:r w:rsidR="00C63E8F">
        <w:rPr>
          <w:bCs/>
          <w:sz w:val="28"/>
          <w:szCs w:val="28"/>
          <w:u w:val="single"/>
          <w:lang w:eastAsia="ru-RU"/>
        </w:rPr>
        <w:t>https://www.gosuslugi.ru/».</w:t>
      </w:r>
    </w:p>
    <w:p w:rsidR="00C63E8F" w:rsidRDefault="00C63E8F" w:rsidP="00C63E8F">
      <w:pPr>
        <w:jc w:val="both"/>
        <w:rPr>
          <w:kern w:val="2"/>
          <w:sz w:val="28"/>
          <w:szCs w:val="28"/>
        </w:rPr>
      </w:pPr>
    </w:p>
    <w:p w:rsidR="00C63E8F" w:rsidRDefault="00C63E8F" w:rsidP="00C63E8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</w:t>
      </w:r>
    </w:p>
    <w:p w:rsidR="00C63E8F" w:rsidRDefault="00C63E8F" w:rsidP="00C63E8F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C63E8F" w:rsidRDefault="00C63E8F" w:rsidP="00C63E8F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C63E8F" w:rsidRDefault="00C63E8F" w:rsidP="00C63E8F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F04EAA" w:rsidRDefault="001B3B1B" w:rsidP="001B3B1B">
      <w:pPr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Глава </w:t>
      </w:r>
      <w:r w:rsidR="00C0370B">
        <w:rPr>
          <w:sz w:val="28"/>
          <w:szCs w:val="28"/>
          <w:lang w:eastAsia="ru-RU"/>
        </w:rPr>
        <w:t>Наумовского</w:t>
      </w:r>
      <w:r w:rsidR="00F04EAA">
        <w:rPr>
          <w:sz w:val="28"/>
          <w:szCs w:val="28"/>
          <w:lang w:eastAsia="ru-RU"/>
        </w:rPr>
        <w:t xml:space="preserve"> сельсовета</w:t>
      </w:r>
    </w:p>
    <w:p w:rsidR="00C63E8F" w:rsidRDefault="001B3B1B" w:rsidP="001B3B1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</w:t>
      </w:r>
      <w:r w:rsidR="00F04EAA">
        <w:rPr>
          <w:sz w:val="28"/>
          <w:szCs w:val="28"/>
          <w:lang w:eastAsia="ru-RU"/>
        </w:rPr>
        <w:t xml:space="preserve">Конышевского района      </w:t>
      </w:r>
      <w:r w:rsidR="000523FD">
        <w:rPr>
          <w:sz w:val="28"/>
          <w:szCs w:val="28"/>
          <w:lang w:eastAsia="ru-RU"/>
        </w:rPr>
        <w:t xml:space="preserve">                                  </w:t>
      </w:r>
      <w:r>
        <w:rPr>
          <w:sz w:val="28"/>
          <w:szCs w:val="28"/>
          <w:lang w:eastAsia="ru-RU"/>
        </w:rPr>
        <w:t xml:space="preserve">  </w:t>
      </w:r>
      <w:r w:rsidR="000523FD">
        <w:rPr>
          <w:sz w:val="28"/>
          <w:szCs w:val="28"/>
          <w:lang w:eastAsia="ru-RU"/>
        </w:rPr>
        <w:t xml:space="preserve">   </w:t>
      </w:r>
      <w:proofErr w:type="spellStart"/>
      <w:r w:rsidR="000523FD">
        <w:rPr>
          <w:sz w:val="28"/>
          <w:szCs w:val="28"/>
          <w:lang w:eastAsia="ru-RU"/>
        </w:rPr>
        <w:t>Н.И.Курасов</w:t>
      </w:r>
      <w:proofErr w:type="spellEnd"/>
    </w:p>
    <w:p w:rsidR="00682232" w:rsidRDefault="0036513B"/>
    <w:p w:rsidR="00F04EAA" w:rsidRDefault="00F04EAA"/>
    <w:p w:rsidR="00F04EAA" w:rsidRDefault="00F04EAA"/>
    <w:p w:rsidR="00F04EAA" w:rsidRDefault="001B3B1B">
      <w:r>
        <w:t>Горбачева Г.В.</w:t>
      </w:r>
    </w:p>
    <w:p w:rsidR="00F04EAA" w:rsidRDefault="001B3B1B">
      <w:r>
        <w:t>8(47156)36-8-33</w:t>
      </w:r>
    </w:p>
    <w:sectPr w:rsidR="00F0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CF3045"/>
    <w:multiLevelType w:val="hybridMultilevel"/>
    <w:tmpl w:val="59FA22EA"/>
    <w:lvl w:ilvl="0" w:tplc="BE401656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3D"/>
    <w:rsid w:val="000523FD"/>
    <w:rsid w:val="001B3B1B"/>
    <w:rsid w:val="0027565B"/>
    <w:rsid w:val="003646CA"/>
    <w:rsid w:val="0036513B"/>
    <w:rsid w:val="006D5C9F"/>
    <w:rsid w:val="00985FD6"/>
    <w:rsid w:val="00C0370B"/>
    <w:rsid w:val="00C63E8F"/>
    <w:rsid w:val="00CA151E"/>
    <w:rsid w:val="00DB0D1A"/>
    <w:rsid w:val="00E809CE"/>
    <w:rsid w:val="00F04EAA"/>
    <w:rsid w:val="00F9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E8F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C63E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63E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E8F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C63E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63E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66444CB2E28632C887A93039AB56B99ACD5F027E907C6F282DB372C1787F4E1AB97256E44032C504E4C758C0B2844FE90D94C1DBFDBC3Ch4D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2B61-B079-4A15-AB53-C0886DD6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наумовка</cp:lastModifiedBy>
  <cp:revision>2</cp:revision>
  <dcterms:created xsi:type="dcterms:W3CDTF">2019-01-28T14:03:00Z</dcterms:created>
  <dcterms:modified xsi:type="dcterms:W3CDTF">2019-01-28T14:03:00Z</dcterms:modified>
</cp:coreProperties>
</file>