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A3442B" w:rsidRDefault="00776DE1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E564E3">
        <w:rPr>
          <w:rFonts w:ascii="Times New Roman" w:hAnsi="Times New Roman" w:cs="Times New Roman"/>
          <w:b/>
          <w:sz w:val="32"/>
          <w:szCs w:val="32"/>
          <w:lang w:val="ru-RU"/>
        </w:rPr>
        <w:t>29 марта</w:t>
      </w:r>
      <w:r w:rsidR="00A3442B">
        <w:rPr>
          <w:rFonts w:ascii="Times New Roman" w:hAnsi="Times New Roman" w:cs="Times New Roman"/>
          <w:b/>
          <w:sz w:val="32"/>
          <w:szCs w:val="32"/>
        </w:rPr>
        <w:t xml:space="preserve"> 2019г.</w:t>
      </w:r>
      <w:r w:rsidR="00E564E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2F406B">
        <w:rPr>
          <w:rFonts w:ascii="Times New Roman" w:hAnsi="Times New Roman" w:cs="Times New Roman"/>
          <w:b/>
          <w:sz w:val="32"/>
          <w:szCs w:val="32"/>
          <w:lang w:val="ru-RU"/>
        </w:rPr>
        <w:t>25</w:t>
      </w:r>
      <w:r w:rsidR="00A3442B" w:rsidRPr="00A3442B">
        <w:rPr>
          <w:rFonts w:ascii="Times New Roman" w:hAnsi="Times New Roman" w:cs="Times New Roman"/>
          <w:b/>
          <w:sz w:val="32"/>
          <w:szCs w:val="32"/>
        </w:rPr>
        <w:t>-па</w:t>
      </w:r>
    </w:p>
    <w:p w:rsidR="00A3442B" w:rsidRPr="00A3442B" w:rsidRDefault="00A3442B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42B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A3442B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A3442B">
        <w:rPr>
          <w:rFonts w:ascii="Times New Roman" w:hAnsi="Times New Roman" w:cs="Times New Roman"/>
          <w:b/>
          <w:sz w:val="32"/>
          <w:szCs w:val="32"/>
        </w:rPr>
        <w:t>аумовка</w:t>
      </w:r>
    </w:p>
    <w:p w:rsidR="00A3442B" w:rsidRDefault="00A3442B" w:rsidP="00A344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64E3" w:rsidRDefault="00E564E3" w:rsidP="00A344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64E3" w:rsidRPr="00E564E3" w:rsidRDefault="00E564E3" w:rsidP="00E564E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564E3">
        <w:rPr>
          <w:rFonts w:ascii="Times New Roman" w:hAnsi="Times New Roman" w:cs="Times New Roman"/>
          <w:b/>
          <w:sz w:val="32"/>
          <w:szCs w:val="32"/>
          <w:lang w:val="ru-RU"/>
        </w:rPr>
        <w:t>Об утверждении заключения о результатах публичных слушаний  по проекту Правил землепользования  и застройки муниципального образования «Наумовский сельсовет» Конышевского района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E564E3">
        <w:rPr>
          <w:rFonts w:ascii="Times New Roman" w:hAnsi="Times New Roman" w:cs="Times New Roman"/>
          <w:b/>
          <w:bCs/>
          <w:sz w:val="32"/>
          <w:szCs w:val="32"/>
          <w:lang w:val="ru-RU"/>
        </w:rPr>
        <w:t>Курской области</w:t>
      </w:r>
    </w:p>
    <w:p w:rsidR="00E564E3" w:rsidRPr="00E564E3" w:rsidRDefault="00E564E3" w:rsidP="00E564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64E3" w:rsidRPr="00E564E3" w:rsidRDefault="00E564E3" w:rsidP="00E56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E3">
        <w:rPr>
          <w:rFonts w:ascii="Times New Roman" w:hAnsi="Times New Roman" w:cs="Times New Roman"/>
          <w:sz w:val="28"/>
          <w:szCs w:val="28"/>
        </w:rPr>
        <w:t>В соответствии со статьями 31, 32 Градостроительного кодекса Российской Федерации, с учетом результатов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слушаний, проведенных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28 марта 2019 г</w:t>
      </w:r>
      <w:r w:rsidRPr="00E564E3">
        <w:rPr>
          <w:rFonts w:ascii="Times New Roman" w:hAnsi="Times New Roman" w:cs="Times New Roman"/>
          <w:sz w:val="28"/>
          <w:szCs w:val="28"/>
        </w:rPr>
        <w:t>ода и на основании заключения 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Pr="00E564E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образовании «Наумовский  сельсовет» Конышевского района Курской области» Администрация Наумовского сельсовета ПОСТАНОВЛЯЕТ:</w:t>
      </w:r>
    </w:p>
    <w:p w:rsidR="002F406B" w:rsidRPr="002F406B" w:rsidRDefault="00E564E3" w:rsidP="00E564E3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4E3">
        <w:rPr>
          <w:rFonts w:ascii="Times New Roman" w:hAnsi="Times New Roman" w:cs="Times New Roman"/>
          <w:sz w:val="28"/>
          <w:szCs w:val="28"/>
        </w:rPr>
        <w:t xml:space="preserve">1. Утвердить заключение о результатах публичных слушаний по проекту </w:t>
      </w:r>
      <w:r w:rsidR="002F406B" w:rsidRPr="00E564E3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образовании «Наумовский  сельсовет» Конышевского района Курской области»</w:t>
      </w:r>
      <w:r w:rsidR="002F40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64E3" w:rsidRPr="00E564E3" w:rsidRDefault="00E564E3" w:rsidP="00E564E3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4E3">
        <w:rPr>
          <w:rFonts w:ascii="Times New Roman" w:hAnsi="Times New Roman" w:cs="Times New Roman"/>
          <w:sz w:val="28"/>
          <w:szCs w:val="28"/>
        </w:rPr>
        <w:t xml:space="preserve">2. Направить проект </w:t>
      </w:r>
      <w:r w:rsidR="002F406B" w:rsidRPr="00E564E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муниципального </w:t>
      </w:r>
      <w:proofErr w:type="gramStart"/>
      <w:r w:rsidR="002F406B" w:rsidRPr="00E564E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2F406B" w:rsidRPr="00E564E3">
        <w:rPr>
          <w:rFonts w:ascii="Times New Roman" w:hAnsi="Times New Roman" w:cs="Times New Roman"/>
          <w:sz w:val="28"/>
          <w:szCs w:val="28"/>
        </w:rPr>
        <w:t xml:space="preserve"> «Наумовский  сельсовет» Конышевского района Курской области»</w:t>
      </w:r>
      <w:r w:rsidR="002F4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64E3">
        <w:rPr>
          <w:rFonts w:ascii="Times New Roman" w:hAnsi="Times New Roman" w:cs="Times New Roman"/>
          <w:sz w:val="28"/>
          <w:szCs w:val="28"/>
        </w:rPr>
        <w:t>для утверждения Собранию депутатов Наумовского сельсовета Конышевского района</w:t>
      </w:r>
      <w:r w:rsidR="002F406B"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</w:t>
      </w:r>
      <w:r w:rsidRPr="00E564E3">
        <w:rPr>
          <w:rFonts w:ascii="Times New Roman" w:hAnsi="Times New Roman" w:cs="Times New Roman"/>
          <w:sz w:val="28"/>
          <w:szCs w:val="28"/>
        </w:rPr>
        <w:t>.</w:t>
      </w:r>
    </w:p>
    <w:p w:rsidR="00E564E3" w:rsidRPr="002F406B" w:rsidRDefault="00E564E3" w:rsidP="002F40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4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56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564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4E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F406B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2F40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42B" w:rsidRDefault="002F406B" w:rsidP="00A34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E564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3442B">
        <w:rPr>
          <w:rFonts w:ascii="Times New Roman" w:hAnsi="Times New Roman" w:cs="Times New Roman"/>
          <w:sz w:val="28"/>
          <w:szCs w:val="28"/>
        </w:rPr>
        <w:t>.</w:t>
      </w:r>
      <w:r w:rsidR="00E564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42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3442B" w:rsidRDefault="00A3442B" w:rsidP="00A34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06B" w:rsidRDefault="002F406B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442B" w:rsidRDefault="00A3442B" w:rsidP="00A3442B">
      <w:pPr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Конышевского района                                                               </w:t>
      </w:r>
    </w:p>
    <w:p w:rsidR="00A3442B" w:rsidRDefault="00A3442B" w:rsidP="00A3442B">
      <w:pPr>
        <w:ind w:firstLine="708"/>
        <w:jc w:val="both"/>
        <w:rPr>
          <w:rFonts w:eastAsia="Times New Roman"/>
        </w:rPr>
      </w:pPr>
    </w:p>
    <w:p w:rsidR="002F406B" w:rsidRPr="002F406B" w:rsidRDefault="002F406B" w:rsidP="00066C07">
      <w:pPr>
        <w:rPr>
          <w:rStyle w:val="a4"/>
          <w:lang w:val="ru-RU"/>
        </w:rPr>
      </w:pPr>
      <w:bookmarkStart w:id="0" w:name="_GoBack"/>
      <w:bookmarkEnd w:id="0"/>
    </w:p>
    <w:sectPr w:rsidR="002F406B" w:rsidRPr="002F406B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B7351"/>
    <w:rsid w:val="000C21A7"/>
    <w:rsid w:val="000D0213"/>
    <w:rsid w:val="000E3603"/>
    <w:rsid w:val="00127CC3"/>
    <w:rsid w:val="002122AA"/>
    <w:rsid w:val="00264266"/>
    <w:rsid w:val="00271C82"/>
    <w:rsid w:val="002E388F"/>
    <w:rsid w:val="002F406B"/>
    <w:rsid w:val="002F7C44"/>
    <w:rsid w:val="00332171"/>
    <w:rsid w:val="003B02D1"/>
    <w:rsid w:val="00467A82"/>
    <w:rsid w:val="004C0942"/>
    <w:rsid w:val="004F446F"/>
    <w:rsid w:val="005E4317"/>
    <w:rsid w:val="006B0BB0"/>
    <w:rsid w:val="006C298E"/>
    <w:rsid w:val="0072575D"/>
    <w:rsid w:val="00776DE1"/>
    <w:rsid w:val="007B3A59"/>
    <w:rsid w:val="007D0011"/>
    <w:rsid w:val="00896C76"/>
    <w:rsid w:val="00912EF2"/>
    <w:rsid w:val="0095073B"/>
    <w:rsid w:val="00A07EA0"/>
    <w:rsid w:val="00A3442B"/>
    <w:rsid w:val="00A929C2"/>
    <w:rsid w:val="00B0370B"/>
    <w:rsid w:val="00B41298"/>
    <w:rsid w:val="00B87289"/>
    <w:rsid w:val="00C25606"/>
    <w:rsid w:val="00C96315"/>
    <w:rsid w:val="00D04967"/>
    <w:rsid w:val="00D3292E"/>
    <w:rsid w:val="00D74687"/>
    <w:rsid w:val="00D83485"/>
    <w:rsid w:val="00DE483D"/>
    <w:rsid w:val="00E02EBB"/>
    <w:rsid w:val="00E46AAA"/>
    <w:rsid w:val="00E564E3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8</cp:revision>
  <cp:lastPrinted>2019-01-04T10:07:00Z</cp:lastPrinted>
  <dcterms:created xsi:type="dcterms:W3CDTF">2019-01-09T07:48:00Z</dcterms:created>
  <dcterms:modified xsi:type="dcterms:W3CDTF">2019-04-05T05:26:00Z</dcterms:modified>
</cp:coreProperties>
</file>