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E72F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60EC0" w:rsidRPr="008B1D09" w:rsidRDefault="00A60EC0" w:rsidP="00A60EC0">
      <w:pPr>
        <w:pStyle w:val="a9"/>
        <w:jc w:val="center"/>
        <w:rPr>
          <w:sz w:val="32"/>
          <w:szCs w:val="32"/>
        </w:rPr>
      </w:pPr>
      <w:r w:rsidRPr="008B1D09">
        <w:rPr>
          <w:sz w:val="32"/>
          <w:szCs w:val="32"/>
        </w:rPr>
        <w:t>ПОСТАНОВЛЕНИЕ</w:t>
      </w:r>
    </w:p>
    <w:p w:rsidR="00A60EC0" w:rsidRDefault="00A60EC0" w:rsidP="00A60EC0">
      <w:pPr>
        <w:pStyle w:val="a9"/>
        <w:jc w:val="center"/>
        <w:rPr>
          <w:rStyle w:val="a4"/>
        </w:rPr>
      </w:pPr>
    </w:p>
    <w:p w:rsidR="00A60EC0" w:rsidRPr="008E198A" w:rsidRDefault="00A60EC0" w:rsidP="00A60EC0">
      <w:pPr>
        <w:pStyle w:val="a9"/>
        <w:jc w:val="center"/>
        <w:rPr>
          <w:rStyle w:val="a4"/>
          <w:b/>
          <w:sz w:val="32"/>
          <w:szCs w:val="32"/>
        </w:rPr>
      </w:pPr>
      <w:r w:rsidRPr="008E198A">
        <w:rPr>
          <w:rStyle w:val="a4"/>
          <w:b/>
          <w:sz w:val="32"/>
          <w:szCs w:val="32"/>
        </w:rPr>
        <w:t xml:space="preserve">от 07 ноября 2019 г. </w:t>
      </w:r>
      <w:r w:rsidR="008E198A" w:rsidRPr="008E198A">
        <w:rPr>
          <w:rStyle w:val="a4"/>
          <w:b/>
          <w:sz w:val="32"/>
          <w:szCs w:val="32"/>
        </w:rPr>
        <w:t>№ 64</w:t>
      </w:r>
      <w:r w:rsidRPr="008E198A">
        <w:rPr>
          <w:rStyle w:val="a4"/>
          <w:b/>
          <w:sz w:val="32"/>
          <w:szCs w:val="32"/>
        </w:rPr>
        <w:t>-па</w:t>
      </w:r>
    </w:p>
    <w:p w:rsidR="00A60EC0" w:rsidRPr="008E198A" w:rsidRDefault="00A60EC0" w:rsidP="00A60EC0">
      <w:pPr>
        <w:pStyle w:val="a9"/>
        <w:jc w:val="center"/>
        <w:rPr>
          <w:b w:val="0"/>
          <w:sz w:val="32"/>
          <w:szCs w:val="32"/>
        </w:rPr>
      </w:pPr>
      <w:r w:rsidRPr="008E198A">
        <w:rPr>
          <w:rStyle w:val="a4"/>
          <w:b/>
          <w:sz w:val="32"/>
          <w:szCs w:val="32"/>
        </w:rPr>
        <w:t>с</w:t>
      </w:r>
      <w:proofErr w:type="gramStart"/>
      <w:r w:rsidRPr="008E198A">
        <w:rPr>
          <w:rStyle w:val="a4"/>
          <w:b/>
          <w:sz w:val="32"/>
          <w:szCs w:val="32"/>
        </w:rPr>
        <w:t>.Н</w:t>
      </w:r>
      <w:proofErr w:type="gramEnd"/>
      <w:r w:rsidRPr="008E198A">
        <w:rPr>
          <w:rStyle w:val="a4"/>
          <w:b/>
          <w:sz w:val="32"/>
          <w:szCs w:val="32"/>
        </w:rPr>
        <w:t>аумовка</w:t>
      </w:r>
    </w:p>
    <w:p w:rsidR="00A60EC0" w:rsidRPr="00A60EC0" w:rsidRDefault="00A60EC0" w:rsidP="00A60EC0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60EC0" w:rsidRPr="008E198A" w:rsidRDefault="00A60EC0" w:rsidP="008E19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98A">
        <w:rPr>
          <w:rFonts w:ascii="Times New Roman" w:hAnsi="Times New Roman" w:cs="Times New Roman"/>
          <w:b/>
          <w:sz w:val="32"/>
          <w:szCs w:val="32"/>
        </w:rPr>
        <w:t>Об утверждении основных направлений бюджетной и налоговой</w:t>
      </w:r>
      <w:r w:rsidR="008E198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8E198A">
        <w:rPr>
          <w:rFonts w:ascii="Times New Roman" w:hAnsi="Times New Roman" w:cs="Times New Roman"/>
          <w:b/>
          <w:sz w:val="32"/>
          <w:szCs w:val="32"/>
        </w:rPr>
        <w:t>политики Наумовского  сельсовета Конышевского района</w:t>
      </w:r>
      <w:r w:rsidR="008E198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8E198A">
        <w:rPr>
          <w:rFonts w:ascii="Times New Roman" w:hAnsi="Times New Roman" w:cs="Times New Roman"/>
          <w:b/>
          <w:sz w:val="32"/>
          <w:szCs w:val="32"/>
        </w:rPr>
        <w:t>Курской области на 2020 год и на плановый период 2021 и 2022 годов</w:t>
      </w:r>
    </w:p>
    <w:p w:rsidR="00A60EC0" w:rsidRDefault="00A60EC0" w:rsidP="00A60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Федерации, Положением «О бюджетном процессе в 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 xml:space="preserve"> сельсовете Конышевского  района Курской области», Администрация Наумовского сельсовета Конышевского района ПОСТАНОВЛЯЕТ: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1. Утвердить прилагаемые: 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Наумовского сельсовета Конышевского  района Курской области на 2020 год и на плановый период 2021 и 2022 годов (далее – Основные направления бюджетной и налоговой политики).</w:t>
      </w:r>
    </w:p>
    <w:p w:rsidR="00A60EC0" w:rsidRPr="00A60EC0" w:rsidRDefault="00A60EC0" w:rsidP="00A60EC0">
      <w:pPr>
        <w:widowControl w:val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2. 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Считать утратившим силу Постановление Администрации Наумовского сельсовета Конышевского района Курской области от 07.11.2018 г. № 52-па  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>«</w:t>
      </w:r>
      <w:r w:rsidRPr="00A60EC0">
        <w:rPr>
          <w:rFonts w:ascii="Times New Roman" w:hAnsi="Times New Roman" w:cs="Times New Roman"/>
          <w:sz w:val="28"/>
          <w:szCs w:val="28"/>
        </w:rPr>
        <w:t>Об утверждении основных направлений бюджетной и налоговой политики Наумовского сельсовета Курского района Курской области на 2019 и на плановый период 2020 и 2021 годов</w:t>
      </w:r>
      <w:r w:rsidRPr="00A60EC0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>».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3. Начальнику отдела </w:t>
      </w:r>
      <w:proofErr w:type="gramStart"/>
      <w:r w:rsidRPr="00A60EC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A60EC0">
        <w:rPr>
          <w:rFonts w:ascii="Times New Roman" w:hAnsi="Times New Roman" w:cs="Times New Roman"/>
          <w:sz w:val="28"/>
          <w:szCs w:val="28"/>
        </w:rPr>
        <w:t>лавному бухгалтеру  Администрации Наумовского сельсовета (</w:t>
      </w:r>
      <w:proofErr w:type="spellStart"/>
      <w:r w:rsidRPr="00A60EC0">
        <w:rPr>
          <w:rFonts w:ascii="Times New Roman" w:hAnsi="Times New Roman" w:cs="Times New Roman"/>
          <w:sz w:val="28"/>
          <w:szCs w:val="28"/>
        </w:rPr>
        <w:t>Г.А.Жаткина</w:t>
      </w:r>
      <w:proofErr w:type="spellEnd"/>
      <w:r w:rsidRPr="00A60EC0">
        <w:rPr>
          <w:rFonts w:ascii="Times New Roman" w:hAnsi="Times New Roman" w:cs="Times New Roman"/>
          <w:sz w:val="28"/>
          <w:szCs w:val="28"/>
        </w:rPr>
        <w:t>) обеспечить формирование проекта бюджета Наумовского сельсовета Конышевского района Курской области на 2020 год и на плановый период 2021 и 2022 годов с учетом Основных направлений бюджетной и налоговой политики.</w:t>
      </w: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  <w:r w:rsidRPr="00A60EC0">
        <w:rPr>
          <w:sz w:val="28"/>
          <w:szCs w:val="28"/>
        </w:rPr>
        <w:t>4. Настоящее постановление</w:t>
      </w:r>
      <w:r w:rsidRPr="00A60EC0">
        <w:rPr>
          <w:rStyle w:val="apple-converted-space"/>
          <w:sz w:val="28"/>
          <w:szCs w:val="28"/>
        </w:rPr>
        <w:t xml:space="preserve"> вступает в силу с момента его подписания и </w:t>
      </w:r>
      <w:r w:rsidRPr="00A60EC0">
        <w:rPr>
          <w:sz w:val="28"/>
          <w:szCs w:val="28"/>
        </w:rPr>
        <w:t>подлежит размещению на официальном сайте муниципального образования «Наумовский  сельсовет» Конышевского  района Курской области в сети «Интернет.</w:t>
      </w: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</w:p>
    <w:p w:rsidR="00A60EC0" w:rsidRPr="00A60EC0" w:rsidRDefault="00A60EC0" w:rsidP="00A60EC0">
      <w:pPr>
        <w:pStyle w:val="ab"/>
        <w:ind w:firstLine="708"/>
        <w:jc w:val="both"/>
        <w:rPr>
          <w:sz w:val="28"/>
          <w:szCs w:val="28"/>
        </w:rPr>
      </w:pPr>
    </w:p>
    <w:p w:rsidR="00A60EC0" w:rsidRPr="00A60EC0" w:rsidRDefault="00A60EC0" w:rsidP="00A60EC0">
      <w:pPr>
        <w:pStyle w:val="ab"/>
        <w:ind w:firstLine="142"/>
        <w:jc w:val="both"/>
        <w:rPr>
          <w:sz w:val="28"/>
          <w:szCs w:val="28"/>
        </w:rPr>
      </w:pPr>
      <w:r w:rsidRPr="00A60EC0">
        <w:rPr>
          <w:sz w:val="28"/>
          <w:szCs w:val="28"/>
        </w:rPr>
        <w:t xml:space="preserve">Глава Наумовского сельсовета                </w:t>
      </w:r>
      <w:r w:rsidR="003865F4">
        <w:rPr>
          <w:sz w:val="28"/>
          <w:szCs w:val="28"/>
        </w:rPr>
        <w:t xml:space="preserve">                              </w:t>
      </w:r>
      <w:r w:rsidRPr="00A60EC0">
        <w:rPr>
          <w:sz w:val="28"/>
          <w:szCs w:val="28"/>
        </w:rPr>
        <w:t xml:space="preserve">     Н.И.</w:t>
      </w:r>
      <w:r w:rsidR="003865F4">
        <w:rPr>
          <w:sz w:val="28"/>
          <w:szCs w:val="28"/>
        </w:rPr>
        <w:t xml:space="preserve"> </w:t>
      </w:r>
      <w:r w:rsidRPr="00A60EC0">
        <w:rPr>
          <w:sz w:val="28"/>
          <w:szCs w:val="28"/>
        </w:rPr>
        <w:t>Курасов</w:t>
      </w:r>
    </w:p>
    <w:p w:rsidR="00A60EC0" w:rsidRPr="00A60EC0" w:rsidRDefault="00A60EC0" w:rsidP="00A60EC0">
      <w:pPr>
        <w:rPr>
          <w:rFonts w:ascii="Times New Roman" w:hAnsi="Times New Roman" w:cs="Times New Roman"/>
          <w:sz w:val="28"/>
          <w:szCs w:val="28"/>
        </w:rPr>
        <w:sectPr w:rsidR="00A60EC0" w:rsidRPr="00A60EC0" w:rsidSect="00F51561">
          <w:pgSz w:w="11907" w:h="16840"/>
          <w:pgMar w:top="1134" w:right="1247" w:bottom="1134" w:left="1531" w:header="720" w:footer="720" w:gutter="0"/>
          <w:pgNumType w:start="1"/>
          <w:cols w:space="720"/>
          <w:docGrid w:linePitch="272"/>
        </w:sectPr>
      </w:pPr>
    </w:p>
    <w:p w:rsidR="00A60EC0" w:rsidRPr="00A60EC0" w:rsidRDefault="00A60EC0" w:rsidP="00A60E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EC0" w:rsidRPr="00A60EC0" w:rsidRDefault="00A60EC0" w:rsidP="00A60EC0">
      <w:pPr>
        <w:ind w:left="4395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0EC0" w:rsidRPr="00A60EC0" w:rsidRDefault="00A60EC0" w:rsidP="00A60EC0">
      <w:pPr>
        <w:pStyle w:val="ab"/>
        <w:jc w:val="right"/>
        <w:rPr>
          <w:sz w:val="28"/>
          <w:szCs w:val="28"/>
        </w:rPr>
      </w:pPr>
      <w:r w:rsidRPr="00A60EC0">
        <w:rPr>
          <w:sz w:val="28"/>
          <w:szCs w:val="28"/>
        </w:rPr>
        <w:t>Утверждено</w:t>
      </w:r>
    </w:p>
    <w:p w:rsidR="00A60EC0" w:rsidRPr="00A60EC0" w:rsidRDefault="00A60EC0" w:rsidP="00A60EC0">
      <w:pPr>
        <w:pStyle w:val="ab"/>
        <w:jc w:val="right"/>
        <w:rPr>
          <w:sz w:val="28"/>
          <w:szCs w:val="28"/>
        </w:rPr>
      </w:pPr>
      <w:r w:rsidRPr="00A60EC0">
        <w:rPr>
          <w:sz w:val="28"/>
          <w:szCs w:val="28"/>
        </w:rPr>
        <w:t xml:space="preserve"> Постановлением</w:t>
      </w:r>
    </w:p>
    <w:p w:rsidR="00A60EC0" w:rsidRPr="00A60EC0" w:rsidRDefault="00A60EC0" w:rsidP="00A60EC0">
      <w:pPr>
        <w:pStyle w:val="ab"/>
        <w:jc w:val="right"/>
        <w:rPr>
          <w:sz w:val="28"/>
          <w:szCs w:val="28"/>
        </w:rPr>
      </w:pPr>
      <w:r w:rsidRPr="00A60EC0">
        <w:rPr>
          <w:sz w:val="28"/>
          <w:szCs w:val="28"/>
        </w:rPr>
        <w:t>Администрации Наумовского сельсовета</w:t>
      </w:r>
    </w:p>
    <w:p w:rsidR="00A60EC0" w:rsidRPr="00A60EC0" w:rsidRDefault="00A60EC0" w:rsidP="00A60EC0">
      <w:pPr>
        <w:pStyle w:val="ab"/>
        <w:jc w:val="right"/>
        <w:rPr>
          <w:b/>
          <w:sz w:val="28"/>
          <w:szCs w:val="28"/>
        </w:rPr>
      </w:pPr>
      <w:r w:rsidRPr="00A60EC0">
        <w:rPr>
          <w:sz w:val="28"/>
          <w:szCs w:val="28"/>
        </w:rPr>
        <w:t xml:space="preserve">    от  07.11. 2019</w:t>
      </w:r>
      <w:r w:rsidR="008E198A">
        <w:rPr>
          <w:sz w:val="28"/>
          <w:szCs w:val="28"/>
        </w:rPr>
        <w:t xml:space="preserve"> года № 64</w:t>
      </w:r>
      <w:r w:rsidRPr="00A60EC0">
        <w:rPr>
          <w:sz w:val="28"/>
          <w:szCs w:val="28"/>
        </w:rPr>
        <w:t xml:space="preserve"> </w:t>
      </w: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0EC0" w:rsidRPr="00A60EC0" w:rsidRDefault="00A60EC0" w:rsidP="00A60E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b/>
          <w:sz w:val="28"/>
        </w:rPr>
      </w:pPr>
      <w:r w:rsidRPr="00A60EC0">
        <w:rPr>
          <w:rFonts w:ascii="Times New Roman" w:hAnsi="Times New Roman" w:cs="Times New Roman"/>
          <w:b/>
          <w:sz w:val="28"/>
        </w:rPr>
        <w:t xml:space="preserve">ОСНОВНЫЕ НАПРАВЛЕНИЯ </w:t>
      </w: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b/>
          <w:sz w:val="28"/>
        </w:rPr>
      </w:pPr>
      <w:r w:rsidRPr="00A60EC0">
        <w:rPr>
          <w:rFonts w:ascii="Times New Roman" w:hAnsi="Times New Roman" w:cs="Times New Roman"/>
          <w:b/>
          <w:sz w:val="28"/>
        </w:rPr>
        <w:t>БЮДЖЕТНОЙ И НАЛОГОВОЙ  ПОЛИТИКИ  МУНИЦИПАЛЬНОГО ОБРАЗОВАНИЯ «НАУМОВСКИЙ СЕЛЬСОВЕТ» КОНЫШЕВСКОГО РАЙОНА  КУРСКОЙ  ОБЛАСТИ  НА 2020 ГОД И НА ПЛАНОВЫЙ ПЕРИОД 2021</w:t>
      </w:r>
      <w:proofErr w:type="gramStart"/>
      <w:r w:rsidRPr="00A60EC0">
        <w:rPr>
          <w:rFonts w:ascii="Times New Roman" w:hAnsi="Times New Roman" w:cs="Times New Roman"/>
          <w:b/>
          <w:sz w:val="28"/>
        </w:rPr>
        <w:t xml:space="preserve"> И</w:t>
      </w:r>
      <w:proofErr w:type="gramEnd"/>
      <w:r w:rsidRPr="00A60EC0">
        <w:rPr>
          <w:rFonts w:ascii="Times New Roman" w:hAnsi="Times New Roman" w:cs="Times New Roman"/>
          <w:b/>
          <w:sz w:val="28"/>
        </w:rPr>
        <w:t xml:space="preserve"> 2022 ГОДОВ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A60EC0" w:rsidRPr="00A60EC0" w:rsidRDefault="00A60EC0" w:rsidP="00A60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EC0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муниципального образования «Наумовский сельсовет» Конышевского района Курской области на 2020 год и на плановый период 2021 и 2022 годов подготовлены в соответствии со стратегическими целями развития страны, сформулированными в указах Президента Российской Федерации от 7 мая 2012 года, Концепцией долгосрочного социально-экономического развития Российской Федерации на период до 2020 года, Указом Президента Российской Федерации  от 07 мая</w:t>
      </w:r>
      <w:proofErr w:type="gramEnd"/>
      <w:r w:rsidRPr="00A60EC0">
        <w:rPr>
          <w:rFonts w:ascii="Times New Roman" w:hAnsi="Times New Roman" w:cs="Times New Roman"/>
          <w:sz w:val="28"/>
          <w:szCs w:val="28"/>
        </w:rPr>
        <w:t xml:space="preserve"> 2018года №204 «О национальных целях и стратегических задачах развития РФ на период до 2024 года»</w:t>
      </w:r>
      <w:proofErr w:type="gramStart"/>
      <w:r w:rsidRPr="00A60E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0EC0">
        <w:rPr>
          <w:rFonts w:ascii="Times New Roman" w:hAnsi="Times New Roman" w:cs="Times New Roman"/>
          <w:sz w:val="28"/>
          <w:szCs w:val="28"/>
        </w:rPr>
        <w:t>Посланием Президента Российской Федерации Федера</w:t>
      </w:r>
      <w:r w:rsidR="003865F4">
        <w:rPr>
          <w:rFonts w:ascii="Times New Roman" w:hAnsi="Times New Roman" w:cs="Times New Roman"/>
          <w:sz w:val="28"/>
          <w:szCs w:val="28"/>
        </w:rPr>
        <w:t xml:space="preserve">льному </w:t>
      </w:r>
      <w:r w:rsidR="003865F4">
        <w:rPr>
          <w:rFonts w:ascii="Times New Roman" w:hAnsi="Times New Roman" w:cs="Times New Roman"/>
          <w:sz w:val="28"/>
          <w:szCs w:val="28"/>
          <w:lang w:val="ru-RU"/>
        </w:rPr>
        <w:t>Собранию</w:t>
      </w:r>
      <w:bookmarkStart w:id="0" w:name="_GoBack"/>
      <w:bookmarkEnd w:id="0"/>
      <w:r w:rsidRPr="00A60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C0" w:rsidRPr="00A60EC0" w:rsidRDefault="00A60EC0" w:rsidP="00A60EC0">
      <w:pPr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b/>
          <w:sz w:val="28"/>
        </w:rPr>
      </w:pPr>
      <w:r w:rsidRPr="00A60EC0">
        <w:rPr>
          <w:rFonts w:ascii="Times New Roman" w:hAnsi="Times New Roman" w:cs="Times New Roman"/>
          <w:b/>
          <w:sz w:val="28"/>
        </w:rPr>
        <w:t>Основные задачи бюджетной политики муниципального образования «</w:t>
      </w:r>
      <w:r w:rsidRPr="00A60EC0">
        <w:rPr>
          <w:rFonts w:ascii="Times New Roman" w:hAnsi="Times New Roman" w:cs="Times New Roman"/>
          <w:b/>
          <w:sz w:val="28"/>
          <w:szCs w:val="28"/>
        </w:rPr>
        <w:t>Наумовский сельсовет</w:t>
      </w:r>
      <w:r w:rsidRPr="00A60EC0">
        <w:rPr>
          <w:rFonts w:ascii="Times New Roman" w:hAnsi="Times New Roman" w:cs="Times New Roman"/>
          <w:b/>
          <w:sz w:val="28"/>
        </w:rPr>
        <w:t xml:space="preserve">» Конышевского района </w:t>
      </w:r>
      <w:r w:rsidRPr="00A60EC0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A60EC0">
        <w:rPr>
          <w:rFonts w:ascii="Times New Roman" w:hAnsi="Times New Roman" w:cs="Times New Roman"/>
          <w:b/>
          <w:sz w:val="28"/>
        </w:rPr>
        <w:t xml:space="preserve"> на 2020 год и на плановый период 2021 и 2022 годов</w:t>
      </w:r>
    </w:p>
    <w:p w:rsidR="00A60EC0" w:rsidRPr="00A60EC0" w:rsidRDefault="00A60EC0" w:rsidP="00A60EC0">
      <w:pPr>
        <w:ind w:firstLine="720"/>
        <w:jc w:val="center"/>
        <w:rPr>
          <w:rFonts w:ascii="Times New Roman" w:hAnsi="Times New Roman" w:cs="Times New Roman"/>
          <w:b/>
          <w:color w:val="008080"/>
          <w:sz w:val="28"/>
        </w:rPr>
      </w:pP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Бюджетная политика муниципального образования «Наумовский сельсовет» Конышевского района Курской области на 2020 год и на плановый период 2021 и 2022 годов должна быть главным образом направлена на обеспечение социальной и экономической стабильности муниципального образования, долгосрочной сбалансированности и устойчивости бюджетной системы. 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Основными приоритетными направлениями бюджетной политики муниципального образования «Наумовский сельсовет» Конышевского района Курской области на 2020 год и на плановый период 2021 и 2022 годов являются </w:t>
      </w:r>
      <w:r w:rsidRPr="00A60EC0">
        <w:rPr>
          <w:rFonts w:ascii="Times New Roman" w:hAnsi="Times New Roman" w:cs="Times New Roman"/>
          <w:bCs/>
          <w:sz w:val="28"/>
          <w:szCs w:val="28"/>
        </w:rPr>
        <w:t>улучшение качества жизни людей, адресное решение социальных проблем,</w:t>
      </w:r>
      <w:r w:rsidRPr="00A60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EC0">
        <w:rPr>
          <w:rFonts w:ascii="Times New Roman" w:hAnsi="Times New Roman" w:cs="Times New Roman"/>
          <w:bCs/>
          <w:sz w:val="28"/>
          <w:szCs w:val="28"/>
        </w:rPr>
        <w:t>повышение качества муниципальных услуг, создание условий для модернизации экономики и повышения ее конкурентоспособности.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lastRenderedPageBreak/>
        <w:t>Основными задачами бюджетной политики муниципального образования «Наумовский сельсовет» Конышевского района Курской области на 2020 год и на плановый период 2021 и 2022 годов будут: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повышение эффективности расходования бюджетных сре</w:t>
      </w:r>
      <w:proofErr w:type="gramStart"/>
      <w:r w:rsidRPr="00A60EC0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A60EC0">
        <w:rPr>
          <w:rFonts w:ascii="Times New Roman" w:hAnsi="Times New Roman" w:cs="Times New Roman"/>
          <w:sz w:val="28"/>
          <w:szCs w:val="28"/>
        </w:rPr>
        <w:t>елом, в том числе за счет оптимизации закупок для обеспечения нужд муниципального образования, эффективности их организации и проведения, исключения фактов заключения контрактов с недобросовестными поставщиками (подрядчиками, исполнителями); строгое соблюдение бюджетно-финансовой дисциплины главными распорядителями и получателями бюджетных средств;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A60EC0">
        <w:rPr>
          <w:rFonts w:ascii="Times New Roman" w:hAnsi="Times New Roman" w:cs="Times New Roman"/>
          <w:sz w:val="28"/>
        </w:rPr>
        <w:t xml:space="preserve">местного бюджета на основе </w:t>
      </w:r>
      <w:r w:rsidRPr="00A60EC0">
        <w:rPr>
          <w:rFonts w:ascii="Times New Roman" w:hAnsi="Times New Roman" w:cs="Times New Roman"/>
          <w:noProof/>
          <w:sz w:val="28"/>
          <w:szCs w:val="28"/>
        </w:rPr>
        <w:t>муниципальных программ и достижение поставленных целей для реализации которых имеются необходимые ресурсы;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0EC0">
        <w:rPr>
          <w:rFonts w:ascii="Times New Roman" w:hAnsi="Times New Roman" w:cs="Times New Roman"/>
          <w:noProof/>
          <w:sz w:val="28"/>
          <w:szCs w:val="28"/>
        </w:rPr>
        <w:t>-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0EC0">
        <w:rPr>
          <w:rFonts w:ascii="Times New Roman" w:hAnsi="Times New Roman" w:cs="Times New Roman"/>
          <w:noProof/>
          <w:sz w:val="28"/>
          <w:szCs w:val="28"/>
        </w:rPr>
        <w:t>- создание единой правовой и методической базы для оказания муниципальных услуг в увязке с целевыми показателями развития соотвествующих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 заданий на конкурсной основе, в том числе с привлечением негосударственных организаций;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A60EC0">
        <w:rPr>
          <w:rFonts w:ascii="Times New Roman" w:hAnsi="Times New Roman" w:cs="Times New Roman"/>
          <w:noProof/>
          <w:sz w:val="28"/>
          <w:szCs w:val="28"/>
        </w:rPr>
        <w:t>- формирование «Бюджета для граждан» в доступной для широкого круга заинтересованных польльзователей форме, разрабатываемого в целях вовлечения граждан в бюджетный процесс муниципального образования;</w:t>
      </w:r>
      <w:proofErr w:type="gramEnd"/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недопущение кредиторской задолженности по заработной плате и социальным выплатам;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усиление внутреннего муниципального финансового контроля и внешнего муниципального финансового контроля;</w:t>
      </w:r>
    </w:p>
    <w:p w:rsidR="00A60EC0" w:rsidRPr="00A60EC0" w:rsidRDefault="00A60EC0" w:rsidP="00A60E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решений.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noProof/>
          <w:color w:val="008080"/>
          <w:sz w:val="28"/>
          <w:szCs w:val="28"/>
        </w:rPr>
      </w:pPr>
    </w:p>
    <w:p w:rsidR="00A60EC0" w:rsidRPr="00A60EC0" w:rsidRDefault="00A60EC0" w:rsidP="00A60EC0">
      <w:pPr>
        <w:jc w:val="both"/>
        <w:rPr>
          <w:rFonts w:ascii="Times New Roman" w:hAnsi="Times New Roman" w:cs="Times New Roman"/>
          <w:b/>
          <w:sz w:val="28"/>
        </w:rPr>
      </w:pPr>
    </w:p>
    <w:p w:rsidR="00A60EC0" w:rsidRPr="00A60EC0" w:rsidRDefault="00A60EC0" w:rsidP="00A60EC0">
      <w:pPr>
        <w:jc w:val="center"/>
        <w:rPr>
          <w:rFonts w:ascii="Times New Roman" w:hAnsi="Times New Roman" w:cs="Times New Roman"/>
          <w:b/>
          <w:sz w:val="28"/>
        </w:rPr>
      </w:pPr>
      <w:r w:rsidRPr="00A60EC0">
        <w:rPr>
          <w:rFonts w:ascii="Times New Roman" w:hAnsi="Times New Roman" w:cs="Times New Roman"/>
          <w:b/>
          <w:sz w:val="28"/>
        </w:rPr>
        <w:lastRenderedPageBreak/>
        <w:t>Основные задачи налоговой  политики муниципального образования «</w:t>
      </w:r>
      <w:r w:rsidRPr="00A60EC0">
        <w:rPr>
          <w:rFonts w:ascii="Times New Roman" w:hAnsi="Times New Roman" w:cs="Times New Roman"/>
          <w:b/>
          <w:sz w:val="28"/>
          <w:szCs w:val="28"/>
        </w:rPr>
        <w:t>Наумовский сельсовет</w:t>
      </w:r>
      <w:r w:rsidRPr="00A60EC0">
        <w:rPr>
          <w:rFonts w:ascii="Times New Roman" w:hAnsi="Times New Roman" w:cs="Times New Roman"/>
          <w:b/>
          <w:sz w:val="28"/>
        </w:rPr>
        <w:t xml:space="preserve">» Конышевского района </w:t>
      </w:r>
      <w:r w:rsidRPr="00A60EC0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A60EC0">
        <w:rPr>
          <w:rFonts w:ascii="Times New Roman" w:hAnsi="Times New Roman" w:cs="Times New Roman"/>
          <w:b/>
          <w:sz w:val="28"/>
        </w:rPr>
        <w:t xml:space="preserve"> на 2020 год и на плановый период 2021 и 2022 годов</w:t>
      </w:r>
    </w:p>
    <w:p w:rsidR="00A60EC0" w:rsidRPr="00A60EC0" w:rsidRDefault="00A60EC0" w:rsidP="00A60EC0">
      <w:pPr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A60EC0" w:rsidRPr="00A60EC0" w:rsidRDefault="00A60EC0" w:rsidP="00A60EC0">
      <w:pPr>
        <w:rPr>
          <w:rFonts w:ascii="Times New Roman" w:hAnsi="Times New Roman" w:cs="Times New Roman"/>
          <w:sz w:val="28"/>
        </w:rPr>
      </w:pPr>
      <w:r w:rsidRPr="00A60EC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60EC0">
        <w:rPr>
          <w:rFonts w:ascii="Times New Roman" w:hAnsi="Times New Roman" w:cs="Times New Roman"/>
          <w:sz w:val="28"/>
          <w:szCs w:val="28"/>
        </w:rPr>
        <w:t>Налоговая политика на 2020 год и на налоговый период 2021  и 2022 годов обеспечивает преемственность целей и задач налоговой политики и ориентирована на формирование благоприятных условий для развития инвестиционной и предпринимательской деятельности на территории муниципального образования, а также на сохранение социальной стабильности в обществе.</w:t>
      </w:r>
    </w:p>
    <w:p w:rsidR="00A60EC0" w:rsidRPr="00A60EC0" w:rsidRDefault="00A60EC0" w:rsidP="00A60E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Главными стратегическими ориентирами налоговой политики будут являться стабильность и предсказуемость регионального налогового законодательства, а также сбалансированность фискального и стимулирующего действия налогов и сборов в целях обеспечения поступательного развития экономики.</w:t>
      </w:r>
    </w:p>
    <w:p w:rsidR="00A60EC0" w:rsidRPr="00A60EC0" w:rsidRDefault="00A60EC0" w:rsidP="00A60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будут:</w:t>
      </w:r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EC0">
        <w:rPr>
          <w:rFonts w:ascii="Times New Roman" w:hAnsi="Times New Roman" w:cs="Times New Roman"/>
          <w:sz w:val="28"/>
          <w:szCs w:val="28"/>
        </w:rPr>
        <w:t>- мобилизация резервов доходной базы местного бюджета, применение мер налогового стимулирования структурных преобразований, направленных на поддержку инвестиционной и предпринимательской активности, дальнейшее применение мер налогового стимулирования инвестиций в целях обеспечения привлекательности экономики поселка для инвесторов, а также на обеспечение роста доходов местного бюджета за счет повышения эффективности администрирование действующих налоговых платежей и сборов;</w:t>
      </w:r>
      <w:proofErr w:type="gramEnd"/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реализация предложений, направленных на проведение работы по оптимизации налогообложения недвижимого имущества с учетом его кадастровой стоимости;</w:t>
      </w:r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>- ежегодная оценка эффективности предоставляемых (планируемых к предоставлению) местных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возможном продлении;</w:t>
      </w:r>
    </w:p>
    <w:p w:rsidR="00A60EC0" w:rsidRPr="00A60EC0" w:rsidRDefault="00A60EC0" w:rsidP="00A60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C0">
        <w:rPr>
          <w:rFonts w:ascii="Times New Roman" w:hAnsi="Times New Roman" w:cs="Times New Roman"/>
          <w:sz w:val="28"/>
          <w:szCs w:val="28"/>
        </w:rPr>
        <w:t xml:space="preserve">- дальнейшее повышение эффективности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   </w:t>
      </w:r>
    </w:p>
    <w:p w:rsidR="00A60EC0" w:rsidRPr="00A60EC0" w:rsidRDefault="00A60EC0" w:rsidP="00A60EC0">
      <w:pPr>
        <w:rPr>
          <w:rFonts w:ascii="Times New Roman" w:hAnsi="Times New Roman" w:cs="Times New Roman"/>
        </w:rPr>
      </w:pPr>
    </w:p>
    <w:p w:rsidR="00A3442B" w:rsidRPr="00A60EC0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sectPr w:rsidR="00A3442B" w:rsidRPr="00A60EC0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B7351"/>
    <w:rsid w:val="000C21A7"/>
    <w:rsid w:val="000D0213"/>
    <w:rsid w:val="000E3603"/>
    <w:rsid w:val="00127CC3"/>
    <w:rsid w:val="001E72FB"/>
    <w:rsid w:val="002122AA"/>
    <w:rsid w:val="00264266"/>
    <w:rsid w:val="00271C82"/>
    <w:rsid w:val="002E388F"/>
    <w:rsid w:val="002F406B"/>
    <w:rsid w:val="002F7C44"/>
    <w:rsid w:val="00332171"/>
    <w:rsid w:val="003865F4"/>
    <w:rsid w:val="003B02D1"/>
    <w:rsid w:val="003D25B5"/>
    <w:rsid w:val="004224C3"/>
    <w:rsid w:val="00467A82"/>
    <w:rsid w:val="004C0942"/>
    <w:rsid w:val="004F446F"/>
    <w:rsid w:val="005E4317"/>
    <w:rsid w:val="006B0BB0"/>
    <w:rsid w:val="006B3324"/>
    <w:rsid w:val="006C298E"/>
    <w:rsid w:val="0072575D"/>
    <w:rsid w:val="00776DE1"/>
    <w:rsid w:val="007B3A59"/>
    <w:rsid w:val="007D0011"/>
    <w:rsid w:val="008819F1"/>
    <w:rsid w:val="00896C76"/>
    <w:rsid w:val="008C5F71"/>
    <w:rsid w:val="008E198A"/>
    <w:rsid w:val="00912EF2"/>
    <w:rsid w:val="0095073B"/>
    <w:rsid w:val="00A07EA0"/>
    <w:rsid w:val="00A201AD"/>
    <w:rsid w:val="00A3442B"/>
    <w:rsid w:val="00A60EC0"/>
    <w:rsid w:val="00A929C2"/>
    <w:rsid w:val="00B0370B"/>
    <w:rsid w:val="00B41298"/>
    <w:rsid w:val="00B87289"/>
    <w:rsid w:val="00BE2675"/>
    <w:rsid w:val="00C25606"/>
    <w:rsid w:val="00C96315"/>
    <w:rsid w:val="00D04967"/>
    <w:rsid w:val="00D27F4E"/>
    <w:rsid w:val="00D3292E"/>
    <w:rsid w:val="00D74687"/>
    <w:rsid w:val="00D83485"/>
    <w:rsid w:val="00D86C69"/>
    <w:rsid w:val="00DE483D"/>
    <w:rsid w:val="00E02EBB"/>
    <w:rsid w:val="00E46AAA"/>
    <w:rsid w:val="00E564E3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Body Text"/>
    <w:basedOn w:val="a"/>
    <w:link w:val="aa"/>
    <w:semiHidden/>
    <w:unhideWhenUsed/>
    <w:rsid w:val="00A60EC0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semiHidden/>
    <w:rsid w:val="00A60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qFormat/>
    <w:rsid w:val="00A6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Body Text"/>
    <w:basedOn w:val="a"/>
    <w:link w:val="aa"/>
    <w:semiHidden/>
    <w:unhideWhenUsed/>
    <w:rsid w:val="00A60EC0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semiHidden/>
    <w:rsid w:val="00A60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qFormat/>
    <w:rsid w:val="00A6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22</cp:revision>
  <cp:lastPrinted>2019-11-15T12:31:00Z</cp:lastPrinted>
  <dcterms:created xsi:type="dcterms:W3CDTF">2019-01-09T07:48:00Z</dcterms:created>
  <dcterms:modified xsi:type="dcterms:W3CDTF">2020-08-19T08:18:00Z</dcterms:modified>
</cp:coreProperties>
</file>