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681EE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60EC0" w:rsidRPr="008B1D09" w:rsidRDefault="00A60EC0" w:rsidP="00A60EC0">
      <w:pPr>
        <w:pStyle w:val="a9"/>
        <w:jc w:val="center"/>
        <w:rPr>
          <w:sz w:val="32"/>
          <w:szCs w:val="32"/>
        </w:rPr>
      </w:pPr>
      <w:r w:rsidRPr="008B1D09">
        <w:rPr>
          <w:sz w:val="32"/>
          <w:szCs w:val="32"/>
        </w:rPr>
        <w:t>ПОСТАНОВЛЕНИЕ</w:t>
      </w:r>
    </w:p>
    <w:p w:rsidR="00A60EC0" w:rsidRDefault="00A60EC0" w:rsidP="00A60EC0">
      <w:pPr>
        <w:pStyle w:val="a9"/>
        <w:jc w:val="center"/>
        <w:rPr>
          <w:rStyle w:val="a4"/>
        </w:rPr>
      </w:pPr>
    </w:p>
    <w:p w:rsidR="00A60EC0" w:rsidRPr="008E198A" w:rsidRDefault="009C4892" w:rsidP="00A60EC0">
      <w:pPr>
        <w:pStyle w:val="a9"/>
        <w:jc w:val="center"/>
        <w:rPr>
          <w:rStyle w:val="a4"/>
          <w:b/>
          <w:sz w:val="32"/>
          <w:szCs w:val="32"/>
        </w:rPr>
      </w:pPr>
      <w:r>
        <w:rPr>
          <w:rStyle w:val="a4"/>
          <w:b/>
          <w:sz w:val="32"/>
          <w:szCs w:val="32"/>
        </w:rPr>
        <w:t>от 13</w:t>
      </w:r>
      <w:r w:rsidR="00681EE6">
        <w:rPr>
          <w:rStyle w:val="a4"/>
          <w:b/>
          <w:sz w:val="32"/>
          <w:szCs w:val="32"/>
        </w:rPr>
        <w:t xml:space="preserve"> ноября 2020</w:t>
      </w:r>
      <w:r w:rsidR="00A60EC0" w:rsidRPr="008E198A">
        <w:rPr>
          <w:rStyle w:val="a4"/>
          <w:b/>
          <w:sz w:val="32"/>
          <w:szCs w:val="32"/>
        </w:rPr>
        <w:t xml:space="preserve"> г. </w:t>
      </w:r>
      <w:r w:rsidR="004B1841">
        <w:rPr>
          <w:rStyle w:val="a4"/>
          <w:b/>
          <w:sz w:val="32"/>
          <w:szCs w:val="32"/>
        </w:rPr>
        <w:t>№ 37</w:t>
      </w:r>
      <w:r w:rsidR="00A60EC0" w:rsidRPr="008E198A">
        <w:rPr>
          <w:rStyle w:val="a4"/>
          <w:b/>
          <w:sz w:val="32"/>
          <w:szCs w:val="32"/>
        </w:rPr>
        <w:t>-па</w:t>
      </w:r>
    </w:p>
    <w:p w:rsidR="00A60EC0" w:rsidRPr="008E198A" w:rsidRDefault="00A60EC0" w:rsidP="00A60EC0">
      <w:pPr>
        <w:pStyle w:val="a9"/>
        <w:jc w:val="center"/>
        <w:rPr>
          <w:b w:val="0"/>
          <w:sz w:val="32"/>
          <w:szCs w:val="32"/>
        </w:rPr>
      </w:pPr>
      <w:r w:rsidRPr="008E198A">
        <w:rPr>
          <w:rStyle w:val="a4"/>
          <w:b/>
          <w:sz w:val="32"/>
          <w:szCs w:val="32"/>
        </w:rPr>
        <w:t>с</w:t>
      </w:r>
      <w:proofErr w:type="gramStart"/>
      <w:r w:rsidRPr="008E198A">
        <w:rPr>
          <w:rStyle w:val="a4"/>
          <w:b/>
          <w:sz w:val="32"/>
          <w:szCs w:val="32"/>
        </w:rPr>
        <w:t>.Н</w:t>
      </w:r>
      <w:proofErr w:type="gramEnd"/>
      <w:r w:rsidRPr="008E198A">
        <w:rPr>
          <w:rStyle w:val="a4"/>
          <w:b/>
          <w:sz w:val="32"/>
          <w:szCs w:val="32"/>
        </w:rPr>
        <w:t>аумовка</w:t>
      </w:r>
    </w:p>
    <w:p w:rsidR="00A60EC0" w:rsidRPr="00A60EC0" w:rsidRDefault="00A60EC0" w:rsidP="00A60EC0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2BCF" w:rsidRDefault="00A60EC0" w:rsidP="008E19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E198A">
        <w:rPr>
          <w:rFonts w:ascii="Times New Roman" w:hAnsi="Times New Roman" w:cs="Times New Roman"/>
          <w:b/>
          <w:sz w:val="32"/>
          <w:szCs w:val="32"/>
        </w:rPr>
        <w:t>Об утверждении основных направлений бюджетной и налоговой</w:t>
      </w:r>
      <w:r w:rsidR="008E19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E198A">
        <w:rPr>
          <w:rFonts w:ascii="Times New Roman" w:hAnsi="Times New Roman" w:cs="Times New Roman"/>
          <w:b/>
          <w:sz w:val="32"/>
          <w:szCs w:val="32"/>
        </w:rPr>
        <w:t>политики Наумовского  сельсовета Конышевского района</w:t>
      </w:r>
      <w:r w:rsidR="008E19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E198A">
        <w:rPr>
          <w:rFonts w:ascii="Times New Roman" w:hAnsi="Times New Roman" w:cs="Times New Roman"/>
          <w:b/>
          <w:sz w:val="32"/>
          <w:szCs w:val="32"/>
        </w:rPr>
        <w:t xml:space="preserve">Курской </w:t>
      </w:r>
      <w:r w:rsidR="00681EE6">
        <w:rPr>
          <w:rFonts w:ascii="Times New Roman" w:hAnsi="Times New Roman" w:cs="Times New Roman"/>
          <w:b/>
          <w:sz w:val="32"/>
          <w:szCs w:val="32"/>
        </w:rPr>
        <w:t>области на 202</w:t>
      </w:r>
      <w:r w:rsidR="00681EE6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681EE6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</w:t>
      </w:r>
    </w:p>
    <w:p w:rsidR="00A60EC0" w:rsidRPr="008E198A" w:rsidRDefault="00681EE6" w:rsidP="008E19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A60EC0" w:rsidRPr="008E198A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A60EC0" w:rsidRDefault="00A60EC0" w:rsidP="00A60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Положением «О бюджетном процессе в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сельсовете Конышевского  района Курской области», Администрация Наумовского сельсовета Конышевского района ПОСТАНОВЛЯЕТ: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1. Утвердить прилагаемые: 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Наумовского сельсовета Конышевского</w:t>
      </w:r>
      <w:r w:rsidR="00681EE6">
        <w:rPr>
          <w:rFonts w:ascii="Times New Roman" w:hAnsi="Times New Roman" w:cs="Times New Roman"/>
          <w:sz w:val="28"/>
          <w:szCs w:val="28"/>
        </w:rPr>
        <w:t xml:space="preserve">  района Курской области на 202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81EE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81EE6">
        <w:rPr>
          <w:rFonts w:ascii="Times New Roman" w:hAnsi="Times New Roman" w:cs="Times New Roman"/>
          <w:sz w:val="28"/>
          <w:szCs w:val="28"/>
        </w:rPr>
        <w:t xml:space="preserve"> и 202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EC0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A60EC0" w:rsidRPr="00A60EC0" w:rsidRDefault="00A60EC0" w:rsidP="00A60EC0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2. 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>Считать утратившим силу Постановление Администрации Наумовского сельсовета Конышевского райо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</w:rPr>
        <w:t>на Курской области от 07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ноября 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</w:rPr>
        <w:t>201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9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</w:rPr>
        <w:t>г.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</w:rPr>
        <w:t>№</w:t>
      </w:r>
      <w:r w:rsidR="00681EE6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64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-па  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«</w:t>
      </w:r>
      <w:r w:rsidRPr="00A60EC0">
        <w:rPr>
          <w:rFonts w:ascii="Times New Roman" w:hAnsi="Times New Roman" w:cs="Times New Roman"/>
          <w:sz w:val="28"/>
          <w:szCs w:val="28"/>
        </w:rPr>
        <w:t>Об утверждении основных направлений бюджетной и налоговой политики Наумовского сельсовета Курского района Курской области на 2019 и на плановый период 2020 и 2021 годов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».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3. Начальнику отдела </w:t>
      </w:r>
      <w:proofErr w:type="gramStart"/>
      <w:r w:rsidRPr="00A60EC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>лавному бухгалтеру  Админи</w:t>
      </w:r>
      <w:r w:rsidR="00681EE6">
        <w:rPr>
          <w:rFonts w:ascii="Times New Roman" w:hAnsi="Times New Roman" w:cs="Times New Roman"/>
          <w:sz w:val="28"/>
          <w:szCs w:val="28"/>
        </w:rPr>
        <w:t xml:space="preserve">страции Наумовского сельсовета </w:t>
      </w:r>
      <w:r w:rsidRPr="00A60EC0">
        <w:rPr>
          <w:rFonts w:ascii="Times New Roman" w:hAnsi="Times New Roman" w:cs="Times New Roman"/>
          <w:sz w:val="28"/>
          <w:szCs w:val="28"/>
        </w:rPr>
        <w:t>Г.А.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1EE6">
        <w:rPr>
          <w:rFonts w:ascii="Times New Roman" w:hAnsi="Times New Roman" w:cs="Times New Roman"/>
          <w:sz w:val="28"/>
          <w:szCs w:val="28"/>
        </w:rPr>
        <w:t>Жаткин</w:t>
      </w:r>
      <w:proofErr w:type="spellEnd"/>
      <w:r w:rsidR="00681EE6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A60EC0">
        <w:rPr>
          <w:rFonts w:ascii="Times New Roman" w:hAnsi="Times New Roman" w:cs="Times New Roman"/>
          <w:sz w:val="28"/>
          <w:szCs w:val="28"/>
        </w:rPr>
        <w:t xml:space="preserve"> обеспечить формирование проекта бюджета Наумовского сельсовета Конышевског</w:t>
      </w:r>
      <w:r w:rsidR="00681EE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81EE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81EE6">
        <w:rPr>
          <w:rFonts w:ascii="Times New Roman" w:hAnsi="Times New Roman" w:cs="Times New Roman"/>
          <w:sz w:val="28"/>
          <w:szCs w:val="28"/>
        </w:rPr>
        <w:t xml:space="preserve"> и 202</w:t>
      </w:r>
      <w:r w:rsidR="00681E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EC0">
        <w:rPr>
          <w:rFonts w:ascii="Times New Roman" w:hAnsi="Times New Roman" w:cs="Times New Roman"/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  <w:r w:rsidRPr="00A60EC0">
        <w:rPr>
          <w:sz w:val="28"/>
          <w:szCs w:val="28"/>
        </w:rPr>
        <w:t>4. Настоящее постановление</w:t>
      </w:r>
      <w:r w:rsidRPr="00A60EC0">
        <w:rPr>
          <w:rStyle w:val="apple-converted-space"/>
          <w:sz w:val="28"/>
          <w:szCs w:val="28"/>
        </w:rPr>
        <w:t xml:space="preserve"> вступает в силу с момента его подписания и </w:t>
      </w:r>
      <w:r w:rsidRPr="00A60EC0">
        <w:rPr>
          <w:sz w:val="28"/>
          <w:szCs w:val="28"/>
        </w:rPr>
        <w:t>подлежит размещению на официальном сайте муниципального образования «Наумовский  сельсовет» Конышевского  района Курской области в сети «Интернет.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681EE6" w:rsidRDefault="00A60EC0" w:rsidP="00A60EC0">
      <w:pPr>
        <w:pStyle w:val="ab"/>
        <w:ind w:firstLine="142"/>
        <w:jc w:val="both"/>
        <w:rPr>
          <w:sz w:val="28"/>
          <w:szCs w:val="28"/>
        </w:rPr>
      </w:pPr>
      <w:r w:rsidRPr="00A60EC0">
        <w:rPr>
          <w:sz w:val="28"/>
          <w:szCs w:val="28"/>
        </w:rPr>
        <w:t xml:space="preserve">Глава Наумовского сельсовета                    </w:t>
      </w:r>
      <w:r w:rsidR="00172470">
        <w:rPr>
          <w:sz w:val="28"/>
          <w:szCs w:val="28"/>
        </w:rPr>
        <w:t xml:space="preserve">                             </w:t>
      </w:r>
      <w:r w:rsidRPr="00A60EC0">
        <w:rPr>
          <w:sz w:val="28"/>
          <w:szCs w:val="28"/>
        </w:rPr>
        <w:t xml:space="preserve"> </w:t>
      </w:r>
    </w:p>
    <w:p w:rsidR="00A60EC0" w:rsidRPr="00A60EC0" w:rsidRDefault="00681EE6" w:rsidP="00A60EC0">
      <w:pPr>
        <w:pStyle w:val="ab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</w:t>
      </w:r>
      <w:r w:rsidR="00A60EC0" w:rsidRPr="00A60EC0">
        <w:rPr>
          <w:sz w:val="28"/>
          <w:szCs w:val="28"/>
        </w:rPr>
        <w:t>Н.И.</w:t>
      </w:r>
      <w:r>
        <w:rPr>
          <w:sz w:val="28"/>
          <w:szCs w:val="28"/>
        </w:rPr>
        <w:t xml:space="preserve"> </w:t>
      </w:r>
      <w:r w:rsidR="00A60EC0" w:rsidRPr="00A60EC0">
        <w:rPr>
          <w:sz w:val="28"/>
          <w:szCs w:val="28"/>
        </w:rPr>
        <w:t>Курасов</w:t>
      </w:r>
    </w:p>
    <w:p w:rsidR="00A60EC0" w:rsidRPr="00A60EC0" w:rsidRDefault="00A60EC0" w:rsidP="00A60EC0">
      <w:pPr>
        <w:rPr>
          <w:rFonts w:ascii="Times New Roman" w:hAnsi="Times New Roman" w:cs="Times New Roman"/>
          <w:sz w:val="28"/>
          <w:szCs w:val="28"/>
        </w:rPr>
        <w:sectPr w:rsidR="00A60EC0" w:rsidRPr="00A60EC0" w:rsidSect="00C857D1">
          <w:pgSz w:w="11907" w:h="16840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C26D8D" w:rsidRDefault="00C26D8D" w:rsidP="00C26D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Утверждено</w:t>
      </w:r>
    </w:p>
    <w:p w:rsidR="00C26D8D" w:rsidRDefault="00C26D8D" w:rsidP="00C26D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Постановлением Администрации</w:t>
      </w:r>
    </w:p>
    <w:p w:rsidR="00C26D8D" w:rsidRDefault="00C26D8D" w:rsidP="00C26D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Наумовского сельсовета</w:t>
      </w:r>
    </w:p>
    <w:p w:rsidR="00C26D8D" w:rsidRDefault="00C26D8D" w:rsidP="00C26D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Конышевского района </w:t>
      </w:r>
    </w:p>
    <w:p w:rsidR="00C26D8D" w:rsidRDefault="00C26D8D" w:rsidP="00C26D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Курской области</w:t>
      </w:r>
    </w:p>
    <w:p w:rsidR="00C26D8D" w:rsidRDefault="00C26D8D" w:rsidP="00C26D8D">
      <w:pPr>
        <w:pStyle w:val="ab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C4892">
        <w:rPr>
          <w:sz w:val="28"/>
          <w:szCs w:val="28"/>
        </w:rPr>
        <w:t xml:space="preserve">                          от  13</w:t>
      </w:r>
      <w:bookmarkStart w:id="0" w:name="_GoBack"/>
      <w:bookmarkEnd w:id="0"/>
      <w:r>
        <w:rPr>
          <w:sz w:val="28"/>
          <w:szCs w:val="28"/>
        </w:rPr>
        <w:t xml:space="preserve"> ноября 2020 года №37-па </w:t>
      </w:r>
    </w:p>
    <w:p w:rsidR="00C26D8D" w:rsidRDefault="00C26D8D" w:rsidP="00C26D8D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D8D" w:rsidRDefault="00C26D8D" w:rsidP="00C26D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D8D" w:rsidRDefault="00C26D8D" w:rsidP="00C26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НАПРАВЛЕНИЯ </w:t>
      </w:r>
    </w:p>
    <w:p w:rsidR="00C26D8D" w:rsidRDefault="00C26D8D" w:rsidP="00C26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БЮДЖЕТНОЙ И НАЛОГОВОЙ  ПОЛИТИКИ  МУНИЦИПАЛЬНОГО ОБРАЗОВАНИЯ «НАУМОВСКИЙ СЕЛЬСОВЕТ» КОНЫШЕВСКОГО РАЙОНА  КУРСКОЙ  ОБЛАСТИ  НА 2021 ГОД И НА ПЛАНОВЫЙ ПЕРИОД 2022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2023 ГОДОВ</w:t>
      </w: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C26D8D" w:rsidRDefault="00C26D8D" w:rsidP="00C26D8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муниципального образования «Наумовский сельсовет» Конышевского района Курской области на 2021 год и на плановый период 2022 и 2023 годов подготовлены в соответствии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 статьей 172 Бюджетного кодекса Российской Федерации.</w:t>
      </w:r>
    </w:p>
    <w:p w:rsidR="00C26D8D" w:rsidRDefault="00C26D8D" w:rsidP="00C26D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основу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«Наумовский сельсовет» Конышевского района Курской области на 2021 год и на плановый период 2022 и 2023 годов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 на ближайшие три года,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15 января 2020 года,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Президента Российской Федерации от 21 июля 2020 года № 474 «О национальных целях развития Российской Федерации на период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2030 года</w:t>
      </w:r>
    </w:p>
    <w:p w:rsidR="00C26D8D" w:rsidRDefault="00C26D8D" w:rsidP="00C26D8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6D8D" w:rsidRDefault="00C26D8D" w:rsidP="00C26D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8D" w:rsidRDefault="00C26D8D" w:rsidP="00C26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задачи бюджетной политики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Наумовский сельсовет</w:t>
      </w:r>
      <w:r>
        <w:rPr>
          <w:rFonts w:ascii="Times New Roman" w:hAnsi="Times New Roman" w:cs="Times New Roman"/>
          <w:b/>
          <w:sz w:val="28"/>
        </w:rPr>
        <w:t xml:space="preserve">» Конышевского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</w:rPr>
        <w:t xml:space="preserve"> на 2021 год и на плановый период 2022 и 2023 годов</w:t>
      </w:r>
    </w:p>
    <w:p w:rsidR="00C26D8D" w:rsidRDefault="00C26D8D" w:rsidP="00C26D8D">
      <w:pPr>
        <w:ind w:firstLine="720"/>
        <w:jc w:val="center"/>
        <w:rPr>
          <w:rFonts w:ascii="Times New Roman" w:hAnsi="Times New Roman" w:cs="Times New Roman"/>
          <w:b/>
          <w:color w:val="008080"/>
          <w:sz w:val="28"/>
        </w:rPr>
      </w:pP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муниципального образования «Наумовский сельсовет» Конышевского района Курской области на 2021 год и на плановый период 2022 и 2023 годов должна быть главным образом направлена на обеспечение социальной и экономической стабильности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образования, долгосрочной сбалансированности и устойчивости бюджетной системы. </w:t>
      </w: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приоритетными направлениями бюджетной политики муниципального образования «Наумовский сельсовет» Конышевского района Курской области на 2021 год и на плановый период 2022 и 2023 годов являются </w:t>
      </w:r>
      <w:r>
        <w:rPr>
          <w:rFonts w:ascii="Times New Roman" w:hAnsi="Times New Roman" w:cs="Times New Roman"/>
          <w:bCs/>
          <w:sz w:val="28"/>
          <w:szCs w:val="28"/>
        </w:rPr>
        <w:t>улучшение качества жизни людей, адресное решение социальных проблем,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повышение качества муниципальных услуг, создание условий для модернизации экономики и повышения ее конкурентоспособности.</w:t>
      </w: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бюджетной политики муниципального образования «Наумовский сельсовет» Конышевского района Курской области на 2021 год и на плановый период 2022 и 2023 годов будут:</w:t>
      </w: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елом, в том числе за счет оптимизации закупок для обеспечения нужд муниципального образования, эффективности их организации и проведения,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главными распорядителями и получателями бюджетных средств;</w:t>
      </w:r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z w:val="28"/>
        </w:rPr>
        <w:t xml:space="preserve">местного бюджета на основе </w:t>
      </w:r>
      <w:r>
        <w:rPr>
          <w:rFonts w:ascii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 для реализации которых имеются необходимые ресурсы;</w:t>
      </w:r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 заданий на конкурсной основе, в том числе с привлечением негосударственных организаций;</w:t>
      </w:r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- формирование «Бюджета для граждан» в доступной для широкого круга заинтересованных польльзователей форме, разрабатываемого в целях вовлечения граждан в бюджетный процесс муниципального образования;</w:t>
      </w:r>
      <w:proofErr w:type="gramEnd"/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кредиторской задолженности по заработной плате и социальным выплатам;</w:t>
      </w:r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усиление внутреннего муниципального финансового контроля и внешнего муниципального финансового контроля;</w:t>
      </w:r>
    </w:p>
    <w:p w:rsidR="00C26D8D" w:rsidRDefault="00C26D8D" w:rsidP="00C26D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C26D8D" w:rsidRDefault="00C26D8D" w:rsidP="00C26D8D">
      <w:pPr>
        <w:ind w:firstLine="720"/>
        <w:jc w:val="both"/>
        <w:rPr>
          <w:rFonts w:ascii="Times New Roman" w:hAnsi="Times New Roman" w:cs="Times New Roman"/>
          <w:noProof/>
          <w:color w:val="008080"/>
          <w:sz w:val="28"/>
          <w:szCs w:val="28"/>
        </w:rPr>
      </w:pPr>
    </w:p>
    <w:p w:rsidR="00C26D8D" w:rsidRDefault="00C26D8D" w:rsidP="00C26D8D">
      <w:pPr>
        <w:jc w:val="both"/>
        <w:rPr>
          <w:rFonts w:ascii="Times New Roman" w:hAnsi="Times New Roman" w:cs="Times New Roman"/>
          <w:b/>
          <w:sz w:val="28"/>
        </w:rPr>
      </w:pPr>
    </w:p>
    <w:p w:rsidR="00C26D8D" w:rsidRDefault="00C26D8D" w:rsidP="00C26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задачи налоговой  политики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Наумовский сельсовет</w:t>
      </w:r>
      <w:r>
        <w:rPr>
          <w:rFonts w:ascii="Times New Roman" w:hAnsi="Times New Roman" w:cs="Times New Roman"/>
          <w:b/>
          <w:sz w:val="28"/>
        </w:rPr>
        <w:t xml:space="preserve">» Конышевского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</w:rPr>
        <w:t xml:space="preserve"> на 2021 год и на плановый период 2022 и 2023 годов</w:t>
      </w:r>
    </w:p>
    <w:p w:rsidR="00C26D8D" w:rsidRDefault="00C26D8D" w:rsidP="00C26D8D">
      <w:pPr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C26D8D" w:rsidRDefault="00C26D8D" w:rsidP="00C26D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Налоговая политика на 2021 год и на налоговый период 2022  и 2023 годов обеспечивает преемственность целей и задач налоговой политики и ориентирована на формирование благоприятных условий для развития инвестиционной и предпринимательской деятельности на территории муниципального образования, а также на сохранение социальной стабильности в обществе.</w:t>
      </w:r>
    </w:p>
    <w:p w:rsidR="00C26D8D" w:rsidRDefault="00C26D8D" w:rsidP="00C26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C26D8D" w:rsidRDefault="00C26D8D" w:rsidP="00C26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мобилизация резервов доходной базы местного бюджета, 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обеспечения привлекательности экономики поселения для инвесторов, а также на обеспечение роста доходов местного бюджета за счет повышения эффективности администрирование действующих налоговых платежей и сборов;</w:t>
      </w:r>
      <w:proofErr w:type="gramEnd"/>
    </w:p>
    <w:p w:rsidR="00C26D8D" w:rsidRDefault="00C26D8D" w:rsidP="00C26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предложений, направленных на проведение работы по оптимизации налогообложения недвижимого имущества с учетом его кадастровой стоимости;</w:t>
      </w:r>
    </w:p>
    <w:p w:rsidR="00C26D8D" w:rsidRDefault="00C26D8D" w:rsidP="00C26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C26D8D" w:rsidRDefault="00C26D8D" w:rsidP="00C26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дальнейшее повышение эффективности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   </w:t>
      </w:r>
    </w:p>
    <w:p w:rsidR="00C26D8D" w:rsidRDefault="00C26D8D" w:rsidP="00C26D8D">
      <w:pPr>
        <w:rPr>
          <w:rFonts w:ascii="Times New Roman" w:hAnsi="Times New Roman" w:cs="Times New Roman"/>
        </w:rPr>
      </w:pPr>
    </w:p>
    <w:p w:rsidR="00C26D8D" w:rsidRDefault="00C26D8D" w:rsidP="00C26D8D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60EC0" w:rsidRPr="00A60EC0" w:rsidRDefault="00A60EC0" w:rsidP="00A60E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EC0" w:rsidRPr="00A60EC0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72470"/>
    <w:rsid w:val="001E72FB"/>
    <w:rsid w:val="002122AA"/>
    <w:rsid w:val="00264266"/>
    <w:rsid w:val="00271C82"/>
    <w:rsid w:val="002E388F"/>
    <w:rsid w:val="002F2BCF"/>
    <w:rsid w:val="002F406B"/>
    <w:rsid w:val="002F7C44"/>
    <w:rsid w:val="00332171"/>
    <w:rsid w:val="003B02D1"/>
    <w:rsid w:val="003D25B5"/>
    <w:rsid w:val="004224C3"/>
    <w:rsid w:val="00467A82"/>
    <w:rsid w:val="004B1841"/>
    <w:rsid w:val="004C0942"/>
    <w:rsid w:val="004F446F"/>
    <w:rsid w:val="005E4317"/>
    <w:rsid w:val="00681EE6"/>
    <w:rsid w:val="006B0BB0"/>
    <w:rsid w:val="006B3324"/>
    <w:rsid w:val="006C298E"/>
    <w:rsid w:val="0072575D"/>
    <w:rsid w:val="00776DE1"/>
    <w:rsid w:val="007B3A59"/>
    <w:rsid w:val="007D0011"/>
    <w:rsid w:val="008819F1"/>
    <w:rsid w:val="00896C76"/>
    <w:rsid w:val="008C5F71"/>
    <w:rsid w:val="008E198A"/>
    <w:rsid w:val="00912EF2"/>
    <w:rsid w:val="0095073B"/>
    <w:rsid w:val="009C4892"/>
    <w:rsid w:val="00A07EA0"/>
    <w:rsid w:val="00A201AD"/>
    <w:rsid w:val="00A3442B"/>
    <w:rsid w:val="00A60EC0"/>
    <w:rsid w:val="00A929C2"/>
    <w:rsid w:val="00B0370B"/>
    <w:rsid w:val="00B41298"/>
    <w:rsid w:val="00B87289"/>
    <w:rsid w:val="00BE2675"/>
    <w:rsid w:val="00C25606"/>
    <w:rsid w:val="00C26D8D"/>
    <w:rsid w:val="00C857D1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774D"/>
    <w:rsid w:val="00FA3DA4"/>
    <w:rsid w:val="00FB6043"/>
    <w:rsid w:val="00FB78E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E42F09B863E38EBCE8F4CCF5694EBE247709AFE9E2B0AD88EAF1550h2J2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34</cp:revision>
  <cp:lastPrinted>2020-11-16T12:58:00Z</cp:lastPrinted>
  <dcterms:created xsi:type="dcterms:W3CDTF">2019-01-09T07:48:00Z</dcterms:created>
  <dcterms:modified xsi:type="dcterms:W3CDTF">2020-11-24T07:15:00Z</dcterms:modified>
</cp:coreProperties>
</file>