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452">
        <w:rPr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452">
        <w:rPr>
          <w:rFonts w:ascii="Times New Roman" w:hAnsi="Times New Roman"/>
          <w:b/>
          <w:bCs/>
          <w:sz w:val="32"/>
          <w:szCs w:val="32"/>
        </w:rPr>
        <w:t xml:space="preserve"> НАУМОВСКОГО СЕЛЬСОВЕТА </w:t>
      </w:r>
    </w:p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D0452">
        <w:rPr>
          <w:rFonts w:ascii="Times New Roman" w:hAnsi="Times New Roman"/>
          <w:b/>
          <w:bCs/>
          <w:sz w:val="32"/>
          <w:szCs w:val="32"/>
        </w:rPr>
        <w:t>КОНЫШЕВСКОГО РАЙОНА КУРСКОЙ ОБЛАСТИ</w:t>
      </w:r>
    </w:p>
    <w:p w:rsidR="00131A9A" w:rsidRPr="001D0452" w:rsidRDefault="00131A9A" w:rsidP="001D045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31A9A" w:rsidRPr="001D0452" w:rsidRDefault="00131A9A" w:rsidP="001D0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0452">
        <w:rPr>
          <w:rFonts w:ascii="Times New Roman" w:hAnsi="Times New Roman"/>
          <w:b/>
          <w:sz w:val="32"/>
          <w:szCs w:val="32"/>
        </w:rPr>
        <w:t>РЕШЕНИЕ</w:t>
      </w:r>
    </w:p>
    <w:p w:rsidR="00131A9A" w:rsidRPr="001D0452" w:rsidRDefault="00131A9A" w:rsidP="001D0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1A9A" w:rsidRPr="001D0452" w:rsidRDefault="001D0452" w:rsidP="001D0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0452">
        <w:rPr>
          <w:rFonts w:ascii="Times New Roman" w:hAnsi="Times New Roman"/>
          <w:b/>
          <w:sz w:val="32"/>
          <w:szCs w:val="32"/>
        </w:rPr>
        <w:t>от 21 ок</w:t>
      </w:r>
      <w:r w:rsidR="00D819B2" w:rsidRPr="001D0452">
        <w:rPr>
          <w:rFonts w:ascii="Times New Roman" w:hAnsi="Times New Roman"/>
          <w:b/>
          <w:sz w:val="32"/>
          <w:szCs w:val="32"/>
        </w:rPr>
        <w:t xml:space="preserve">тября  2021 года </w:t>
      </w:r>
      <w:r w:rsidR="00131A9A" w:rsidRPr="001D0452">
        <w:rPr>
          <w:rFonts w:ascii="Times New Roman" w:hAnsi="Times New Roman"/>
          <w:b/>
          <w:sz w:val="32"/>
          <w:szCs w:val="32"/>
        </w:rPr>
        <w:t xml:space="preserve">№ </w:t>
      </w:r>
      <w:r w:rsidRPr="001D0452">
        <w:rPr>
          <w:rFonts w:ascii="Times New Roman" w:hAnsi="Times New Roman"/>
          <w:b/>
          <w:sz w:val="32"/>
          <w:szCs w:val="32"/>
        </w:rPr>
        <w:t>60</w:t>
      </w:r>
      <w:r w:rsidR="00131A9A" w:rsidRPr="001D0452">
        <w:rPr>
          <w:rFonts w:ascii="Times New Roman" w:hAnsi="Times New Roman"/>
          <w:b/>
          <w:sz w:val="32"/>
          <w:szCs w:val="32"/>
        </w:rPr>
        <w:t xml:space="preserve"> </w:t>
      </w:r>
    </w:p>
    <w:p w:rsidR="001D0452" w:rsidRPr="001D0452" w:rsidRDefault="001D0452" w:rsidP="001D0452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D0452" w:rsidRDefault="001D0452" w:rsidP="001D0452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D0452">
        <w:rPr>
          <w:rFonts w:ascii="Times New Roman" w:hAnsi="Times New Roman" w:cs="Times New Roman"/>
          <w:b/>
          <w:sz w:val="32"/>
          <w:szCs w:val="32"/>
        </w:rPr>
        <w:t xml:space="preserve">Об определении размера части страховой пенсии, установленной в соответствии с Федеральным законом «О страховых пенсиях», для вычета при назначении пенсии за выслугу лет муниципальному служащему в </w:t>
      </w:r>
      <w:r>
        <w:rPr>
          <w:rFonts w:ascii="Times New Roman" w:hAnsi="Times New Roman" w:cs="Times New Roman"/>
          <w:b/>
          <w:sz w:val="32"/>
          <w:szCs w:val="32"/>
        </w:rPr>
        <w:t>Администрации Наумовского сельсовета</w:t>
      </w:r>
      <w:r w:rsidRPr="001D0452">
        <w:rPr>
          <w:rFonts w:ascii="Times New Roman" w:hAnsi="Times New Roman" w:cs="Times New Roman"/>
          <w:b/>
          <w:sz w:val="32"/>
          <w:szCs w:val="32"/>
        </w:rPr>
        <w:t xml:space="preserve"> Конышевского района </w:t>
      </w:r>
    </w:p>
    <w:p w:rsidR="001D0452" w:rsidRDefault="001D0452" w:rsidP="005F1DE0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452">
        <w:rPr>
          <w:rFonts w:ascii="Times New Roman" w:hAnsi="Times New Roman" w:cs="Times New Roman"/>
          <w:b/>
          <w:sz w:val="32"/>
          <w:szCs w:val="32"/>
        </w:rPr>
        <w:t>Курской области</w:t>
      </w:r>
      <w:bookmarkEnd w:id="0"/>
    </w:p>
    <w:p w:rsidR="005F1DE0" w:rsidRDefault="005F1DE0" w:rsidP="005F1DE0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DE0" w:rsidRPr="005F1DE0" w:rsidRDefault="005F1DE0" w:rsidP="005F1DE0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452" w:rsidRPr="001F3059" w:rsidRDefault="001D0452" w:rsidP="001D0452">
      <w:pPr>
        <w:pStyle w:val="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5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D0452">
        <w:rPr>
          <w:rFonts w:ascii="Times New Roman" w:hAnsi="Times New Roman" w:cs="Times New Roman"/>
          <w:sz w:val="28"/>
          <w:szCs w:val="28"/>
        </w:rPr>
        <w:t xml:space="preserve"> </w:t>
      </w:r>
      <w:r w:rsidRPr="001F3059">
        <w:rPr>
          <w:rFonts w:ascii="Times New Roman" w:hAnsi="Times New Roman" w:cs="Times New Roman"/>
          <w:sz w:val="28"/>
          <w:szCs w:val="28"/>
        </w:rPr>
        <w:t>В соответствии  с Законом Курской области от 20.08.2021года  №66-ЗКО «О внесении изменений в абзац первый части 7 статьи 8 Закона Курской области «О муниципальной службе в Курской области», Собрание депутатов Наумовского сельсовета Конышевского района Курской области  РЕШИЛО:</w:t>
      </w:r>
    </w:p>
    <w:p w:rsidR="001D0452" w:rsidRPr="001F3059" w:rsidRDefault="001D0452" w:rsidP="001D0452">
      <w:pPr>
        <w:pStyle w:val="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          1.Установить для вычета при назначении пенсии за выслугу лет 2,5% страховой пенсии по старости, назначенной в соответствии с Федеральным законом «О страховых пенсиях» за вычетом фиксированной выплаты к страховой пенсии и повышений фиксированной выплаты к страховой пенсии, установленных Федеральным законом «О страховых пенсиях».</w:t>
      </w:r>
    </w:p>
    <w:p w:rsidR="001D0452" w:rsidRPr="001F3059" w:rsidRDefault="001D0452" w:rsidP="001D0452">
      <w:pPr>
        <w:pStyle w:val="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           2. В соответствии с частью 3 Законом Курской области от 28.06.2021г. № 44-ЗКО «О внесении изменений в Закон Курской области «О пенсионном обеспечении лиц, замещавших должности государственной гражданской службы Курской области» и в соответствии с частью 5 статьи 10 Закона Курской области от 13.06.2007г. №60-ЗКО «О муниципальной службе в Курской области» (с последующими изменениями и дополнениями) в случае, если размер пенсии за выслугу лет, составляет менее 3023 руб</w:t>
      </w:r>
      <w:proofErr w:type="gramStart"/>
      <w:r w:rsidRPr="001F305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F3059">
        <w:rPr>
          <w:rFonts w:ascii="Times New Roman" w:hAnsi="Times New Roman" w:cs="Times New Roman"/>
          <w:sz w:val="28"/>
          <w:szCs w:val="28"/>
        </w:rPr>
        <w:t>минимальный размер пенсии за выслугу лет), пенсия за выслугу лет назначается в минимальном размере пенсии за выслугу лет.</w:t>
      </w:r>
    </w:p>
    <w:p w:rsidR="001D0452" w:rsidRPr="001F3059" w:rsidRDefault="001D0452" w:rsidP="001D0452">
      <w:pPr>
        <w:pStyle w:val="1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          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 № 400-ФЗ «О страховых пенсиях».</w:t>
      </w:r>
    </w:p>
    <w:p w:rsidR="001D0452" w:rsidRPr="001F3059" w:rsidRDefault="001D0452" w:rsidP="001D0452">
      <w:pPr>
        <w:pStyle w:val="10"/>
        <w:shd w:val="clear" w:color="auto" w:fill="auto"/>
        <w:tabs>
          <w:tab w:val="left" w:pos="770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9">
        <w:rPr>
          <w:rFonts w:ascii="Times New Roman" w:hAnsi="Times New Roman" w:cs="Times New Roman"/>
          <w:sz w:val="28"/>
          <w:szCs w:val="28"/>
        </w:rPr>
        <w:t xml:space="preserve">            3.Настоящее решение вступает в силу со дня его подписания и подлежит размещению на официальном сайте Администрации Наумовского </w:t>
      </w:r>
      <w:r w:rsidRPr="001F3059">
        <w:rPr>
          <w:rFonts w:ascii="Times New Roman" w:hAnsi="Times New Roman" w:cs="Times New Roman"/>
          <w:sz w:val="28"/>
          <w:szCs w:val="28"/>
        </w:rPr>
        <w:lastRenderedPageBreak/>
        <w:t>сельсовета Конышевского района Курской области в информационно-телекоммуникационной сети «Интернет».</w:t>
      </w:r>
    </w:p>
    <w:p w:rsidR="00131A9A" w:rsidRPr="001F3059" w:rsidRDefault="00131A9A" w:rsidP="001D04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A9A" w:rsidRPr="001F3059" w:rsidRDefault="00131A9A" w:rsidP="001D04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1A9A" w:rsidRPr="001F3059" w:rsidRDefault="00131A9A" w:rsidP="001D0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05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31A9A" w:rsidRPr="001F3059" w:rsidRDefault="00131A9A" w:rsidP="001D0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059">
        <w:rPr>
          <w:rFonts w:ascii="Times New Roman" w:hAnsi="Times New Roman"/>
          <w:sz w:val="28"/>
          <w:szCs w:val="28"/>
        </w:rPr>
        <w:t>Наумовского сельсовета                                                   В.В. Остапенко</w:t>
      </w:r>
    </w:p>
    <w:p w:rsidR="00131A9A" w:rsidRPr="001F3059" w:rsidRDefault="00131A9A" w:rsidP="001D0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059">
        <w:rPr>
          <w:rFonts w:ascii="Times New Roman" w:hAnsi="Times New Roman"/>
          <w:sz w:val="28"/>
          <w:szCs w:val="28"/>
        </w:rPr>
        <w:t xml:space="preserve">Конышевского района </w:t>
      </w:r>
    </w:p>
    <w:p w:rsidR="00131A9A" w:rsidRPr="001F3059" w:rsidRDefault="00131A9A" w:rsidP="001D0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9A" w:rsidRPr="001F3059" w:rsidRDefault="00131A9A" w:rsidP="001D0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059">
        <w:rPr>
          <w:rFonts w:ascii="Times New Roman" w:hAnsi="Times New Roman"/>
          <w:sz w:val="28"/>
          <w:szCs w:val="28"/>
        </w:rPr>
        <w:t xml:space="preserve">Глава Наумовского сельсовета </w:t>
      </w:r>
    </w:p>
    <w:p w:rsidR="00131A9A" w:rsidRPr="001F3059" w:rsidRDefault="00131A9A" w:rsidP="001D0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3059">
        <w:rPr>
          <w:rFonts w:ascii="Times New Roman" w:hAnsi="Times New Roman"/>
          <w:sz w:val="28"/>
          <w:szCs w:val="28"/>
        </w:rPr>
        <w:t xml:space="preserve">Конышевского района                          </w:t>
      </w:r>
      <w:r w:rsidR="00D819B2" w:rsidRPr="001F3059">
        <w:rPr>
          <w:rFonts w:ascii="Times New Roman" w:hAnsi="Times New Roman"/>
          <w:sz w:val="28"/>
          <w:szCs w:val="28"/>
        </w:rPr>
        <w:t xml:space="preserve">                        </w:t>
      </w:r>
      <w:r w:rsidR="00E8188A" w:rsidRPr="001F3059">
        <w:rPr>
          <w:rFonts w:ascii="Times New Roman" w:hAnsi="Times New Roman"/>
          <w:sz w:val="28"/>
          <w:szCs w:val="28"/>
        </w:rPr>
        <w:t xml:space="preserve">      </w:t>
      </w:r>
      <w:r w:rsidR="00D819B2" w:rsidRPr="001F3059">
        <w:rPr>
          <w:rFonts w:ascii="Times New Roman" w:hAnsi="Times New Roman"/>
          <w:sz w:val="28"/>
          <w:szCs w:val="28"/>
        </w:rPr>
        <w:t xml:space="preserve">   </w:t>
      </w:r>
      <w:r w:rsidRPr="001F3059">
        <w:rPr>
          <w:rFonts w:ascii="Times New Roman" w:hAnsi="Times New Roman"/>
          <w:sz w:val="28"/>
          <w:szCs w:val="28"/>
        </w:rPr>
        <w:t xml:space="preserve"> Н.И. Курасов                                             </w:t>
      </w:r>
    </w:p>
    <w:p w:rsidR="00131A9A" w:rsidRPr="001F3059" w:rsidRDefault="00131A9A" w:rsidP="001D0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A9A" w:rsidRPr="001F3059" w:rsidRDefault="00131A9A" w:rsidP="001D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A9A" w:rsidRPr="001F3059" w:rsidRDefault="00131A9A" w:rsidP="001D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44E2" w:rsidRPr="001F3059" w:rsidRDefault="004344E2" w:rsidP="001D0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344E2" w:rsidRPr="001F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60"/>
    <w:rsid w:val="00131A9A"/>
    <w:rsid w:val="001D0452"/>
    <w:rsid w:val="001F3059"/>
    <w:rsid w:val="004344E2"/>
    <w:rsid w:val="005F1DE0"/>
    <w:rsid w:val="00880F60"/>
    <w:rsid w:val="00D819B2"/>
    <w:rsid w:val="00E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31A9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31A9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31A9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131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A9A"/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1D045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1D0452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31A9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131A9A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131A9A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131A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1A9A"/>
    <w:rPr>
      <w:rFonts w:ascii="Calibri" w:eastAsia="Calibri" w:hAnsi="Calibri" w:cs="Times New Roman"/>
    </w:rPr>
  </w:style>
  <w:style w:type="character" w:customStyle="1" w:styleId="a7">
    <w:name w:val="Основной текст_"/>
    <w:link w:val="10"/>
    <w:rsid w:val="001D0452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1D0452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9</cp:revision>
  <cp:lastPrinted>2021-10-27T11:28:00Z</cp:lastPrinted>
  <dcterms:created xsi:type="dcterms:W3CDTF">2021-07-31T09:21:00Z</dcterms:created>
  <dcterms:modified xsi:type="dcterms:W3CDTF">2021-10-27T11:30:00Z</dcterms:modified>
</cp:coreProperties>
</file>