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DE" w:rsidRPr="00A860DE" w:rsidRDefault="00A860DE" w:rsidP="00C26152">
      <w:pPr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bookmarkStart w:id="0" w:name="_GoBack"/>
      <w:bookmarkEnd w:id="0"/>
      <w:r w:rsidRPr="00A860DE"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>АДМИНИСТРАЦИЯ</w:t>
      </w:r>
    </w:p>
    <w:p w:rsidR="00A860DE" w:rsidRPr="00A860DE" w:rsidRDefault="00A860DE" w:rsidP="00C26152">
      <w:pPr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>НАУМОВСКОГО</w:t>
      </w:r>
      <w:r w:rsidRPr="00A860DE"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 xml:space="preserve"> СЕЛЬСОВЕТА</w:t>
      </w:r>
    </w:p>
    <w:p w:rsidR="00A860DE" w:rsidRPr="00A860DE" w:rsidRDefault="00A860DE" w:rsidP="00C26152">
      <w:pPr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>КОНЫШЕВСКОГО</w:t>
      </w:r>
      <w:r w:rsidRPr="00A860DE"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 xml:space="preserve"> РАЙОНА</w:t>
      </w:r>
    </w:p>
    <w:p w:rsidR="00A860DE" w:rsidRPr="00A860DE" w:rsidRDefault="00A860DE" w:rsidP="00C26152">
      <w:pPr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>ПОСТАНОВЛЕНИЕ</w:t>
      </w:r>
    </w:p>
    <w:p w:rsidR="00A860DE" w:rsidRPr="00A860DE" w:rsidRDefault="00A860DE" w:rsidP="00C26152">
      <w:pPr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>от 18декабря 2023 года № 47-па</w:t>
      </w:r>
    </w:p>
    <w:p w:rsidR="00A860DE" w:rsidRPr="00A860DE" w:rsidRDefault="00A860DE" w:rsidP="00C26152">
      <w:pPr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 xml:space="preserve">Об утверждении муниципальной программы «Охрана земель муниципального образования </w:t>
      </w:r>
      <w:r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>Наумовского</w:t>
      </w:r>
      <w:r w:rsidRPr="00A860DE"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 xml:space="preserve"> сельсовета </w:t>
      </w:r>
      <w:r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>Конышевского</w:t>
      </w:r>
      <w:r w:rsidRPr="00A860DE"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 xml:space="preserve"> района Курской области на 2024-2026 годы»</w:t>
      </w:r>
    </w:p>
    <w:p w:rsidR="00A860DE" w:rsidRPr="00A860DE" w:rsidRDefault="00366B66" w:rsidP="00C26152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          </w:t>
      </w:r>
      <w:r w:rsidR="00A860DE" w:rsidRPr="00C26152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В соответствии со ст. ст. 11, 12 Земельного кодекса РФ, ч. 1, ч. 3 ст. 14 Федерального закона от 6 октября 2003 года № 131-ФЗ "Об общих принципах организации местного самоуправления в Российской Федерации", администрация Наумовского сельсовета Конышевского района Курской области</w:t>
      </w:r>
    </w:p>
    <w:p w:rsidR="00A860DE" w:rsidRPr="00A860DE" w:rsidRDefault="00A860DE" w:rsidP="00C26152">
      <w:pPr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ПОСТАНОВЛЯЕТ:</w:t>
      </w:r>
    </w:p>
    <w:p w:rsidR="00A860DE" w:rsidRPr="00A860DE" w:rsidRDefault="00A860DE" w:rsidP="00C26152">
      <w:pPr>
        <w:spacing w:before="195" w:after="195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1. Утвердить Программу «Охрана земель муниципального образования </w:t>
      </w:r>
      <w:r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Наумовского</w:t>
      </w: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Конышевского</w:t>
      </w: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района Курской области на 2024-2026 годы», согласно приложению 1.</w:t>
      </w:r>
    </w:p>
    <w:p w:rsidR="00A860DE" w:rsidRPr="00A860DE" w:rsidRDefault="00A860DE" w:rsidP="00C26152">
      <w:pPr>
        <w:spacing w:before="195" w:after="195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A860DE" w:rsidRPr="00A860DE" w:rsidRDefault="00366B66" w:rsidP="00C26152">
      <w:pPr>
        <w:spacing w:before="195" w:after="195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92D24"/>
          <w:sz w:val="27"/>
          <w:szCs w:val="27"/>
          <w:lang w:eastAsia="ru-RU"/>
        </w:rPr>
        <w:t>3</w:t>
      </w:r>
      <w:r w:rsidR="00A860DE"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. Контроль за исполнением настоящего постановления оставляю за собой.</w:t>
      </w:r>
    </w:p>
    <w:p w:rsidR="00A860DE" w:rsidRDefault="00A860DE" w:rsidP="00C26152">
      <w:pPr>
        <w:spacing w:before="195" w:after="195" w:line="240" w:lineRule="auto"/>
        <w:ind w:firstLine="708"/>
        <w:jc w:val="both"/>
        <w:rPr>
          <w:rFonts w:ascii="Arial" w:eastAsia="Times New Roman" w:hAnsi="Arial" w:cs="Arial"/>
          <w:color w:val="292D24"/>
          <w:sz w:val="27"/>
          <w:szCs w:val="27"/>
          <w:lang w:eastAsia="ru-RU"/>
        </w:rPr>
      </w:pP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4. Постановление вступает в силу со дня его подписания и подлежит официальному опубликованию.</w:t>
      </w:r>
    </w:p>
    <w:p w:rsidR="00366B66" w:rsidRPr="00A860DE" w:rsidRDefault="00366B66" w:rsidP="00C26152">
      <w:pPr>
        <w:spacing w:before="195" w:after="195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A860DE" w:rsidRPr="00A860DE" w:rsidRDefault="00A860DE" w:rsidP="00C26152">
      <w:pPr>
        <w:spacing w:before="195" w:after="100" w:afterAutospacing="1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Глава </w:t>
      </w:r>
      <w:r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Наумовского</w:t>
      </w:r>
      <w:r w:rsidRPr="00A860DE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сельсовета</w:t>
      </w:r>
    </w:p>
    <w:p w:rsidR="00A860DE" w:rsidRDefault="00A860DE" w:rsidP="00C26152">
      <w:pPr>
        <w:spacing w:before="195" w:after="100" w:afterAutospacing="1" w:line="240" w:lineRule="auto"/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Конышевского района                                    Г.В.Козлов</w:t>
      </w:r>
    </w:p>
    <w:p w:rsidR="00A860DE" w:rsidRDefault="00A860DE" w:rsidP="00C26152">
      <w:pPr>
        <w:spacing w:before="195" w:after="195" w:line="240" w:lineRule="auto"/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</w:pPr>
    </w:p>
    <w:p w:rsidR="00A860DE" w:rsidRDefault="00A860DE" w:rsidP="00C26152">
      <w:pPr>
        <w:spacing w:before="195" w:after="195" w:line="240" w:lineRule="auto"/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</w:pPr>
    </w:p>
    <w:p w:rsidR="00A860DE" w:rsidRDefault="00A860DE" w:rsidP="00C26152">
      <w:pPr>
        <w:spacing w:before="195" w:after="195" w:line="240" w:lineRule="auto"/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</w:pPr>
    </w:p>
    <w:p w:rsidR="00A860DE" w:rsidRDefault="00A860DE" w:rsidP="00C26152">
      <w:pPr>
        <w:spacing w:before="195" w:after="195" w:line="240" w:lineRule="auto"/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</w:pPr>
    </w:p>
    <w:p w:rsidR="00A860DE" w:rsidRPr="00A860DE" w:rsidRDefault="00A860DE" w:rsidP="00C26152">
      <w:pPr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A860DE" w:rsidRPr="00A860DE" w:rsidRDefault="00A860DE" w:rsidP="00C26152">
      <w:pPr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Приложение №1</w:t>
      </w:r>
    </w:p>
    <w:p w:rsidR="00A860DE" w:rsidRPr="00A860DE" w:rsidRDefault="00A860DE" w:rsidP="00C26152">
      <w:pPr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к постановлению администрации</w:t>
      </w:r>
    </w:p>
    <w:p w:rsidR="00366B66" w:rsidRDefault="00A860DE" w:rsidP="00C26152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Наумовского</w:t>
      </w: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сельсовета</w:t>
      </w:r>
      <w:r w:rsidR="00366B66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Конышевского района </w:t>
      </w:r>
    </w:p>
    <w:p w:rsidR="00A860DE" w:rsidRPr="00A860DE" w:rsidRDefault="00A860DE" w:rsidP="00C26152">
      <w:pPr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от 18.12.2023 г. № 47-па</w:t>
      </w:r>
    </w:p>
    <w:p w:rsidR="00A860DE" w:rsidRPr="00A860DE" w:rsidRDefault="00A860DE" w:rsidP="00C26152">
      <w:pPr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МУНИЦИПАЛЬНАЯ ПРОГРАММА</w:t>
      </w:r>
    </w:p>
    <w:p w:rsidR="00A860DE" w:rsidRPr="00A860DE" w:rsidRDefault="00A860DE" w:rsidP="00C26152">
      <w:pPr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«Охрана земель муниципального образования </w:t>
      </w:r>
      <w:r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Наумовского</w:t>
      </w:r>
      <w:r w:rsidRPr="00A860DE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сельсовета </w:t>
      </w:r>
      <w:r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Конышевского</w:t>
      </w:r>
      <w:r w:rsidRPr="00A860DE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района Курской области на 2024-2026 годы»</w:t>
      </w:r>
    </w:p>
    <w:p w:rsidR="00A860DE" w:rsidRPr="00A860DE" w:rsidRDefault="00A860DE" w:rsidP="00C26152">
      <w:pPr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ПАСПОРТ</w:t>
      </w:r>
    </w:p>
    <w:p w:rsidR="00A860DE" w:rsidRPr="00A860DE" w:rsidRDefault="00A860DE" w:rsidP="00C26152">
      <w:pPr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муниципальной программы</w:t>
      </w:r>
    </w:p>
    <w:p w:rsidR="00A860DE" w:rsidRPr="00A860DE" w:rsidRDefault="00A860DE" w:rsidP="00C26152">
      <w:pPr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«Охрана земель муниципального образования </w:t>
      </w:r>
      <w:r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Наумовского</w:t>
      </w:r>
      <w:r w:rsidRPr="00A860DE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сельсовета </w:t>
      </w:r>
      <w:r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Конышевского</w:t>
      </w:r>
      <w:r w:rsidRPr="00A860DE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района Курской области на 2024-2026 годы</w:t>
      </w: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»</w:t>
      </w:r>
    </w:p>
    <w:tbl>
      <w:tblPr>
        <w:tblW w:w="0" w:type="auto"/>
        <w:tblInd w:w="15" w:type="dxa"/>
        <w:shd w:val="clear" w:color="auto" w:fill="F8FAFB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017"/>
        <w:gridCol w:w="6383"/>
      </w:tblGrid>
      <w:tr w:rsidR="00A860DE" w:rsidRPr="00A860DE" w:rsidTr="00A8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 xml:space="preserve">муниципальная программа «Охрана земель муниципального образования </w:t>
            </w:r>
            <w:r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Наумовского</w:t>
            </w: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 xml:space="preserve"> сельсовета </w:t>
            </w:r>
            <w:r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Конышевского</w:t>
            </w: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 xml:space="preserve"> района Курской области на 2024-2026 годы» (далее по тексту – Программа)</w:t>
            </w:r>
          </w:p>
        </w:tc>
      </w:tr>
      <w:tr w:rsidR="00A860DE" w:rsidRPr="00A860DE" w:rsidTr="00A8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Муниципальный заказчик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Наумовского</w:t>
            </w: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 xml:space="preserve"> сельсовета </w:t>
            </w:r>
            <w:r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Конышевского</w:t>
            </w: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 xml:space="preserve"> района Курской области</w:t>
            </w:r>
          </w:p>
        </w:tc>
      </w:tr>
      <w:tr w:rsidR="00A860DE" w:rsidRPr="00A860DE" w:rsidTr="00A8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Наумовского</w:t>
            </w: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 xml:space="preserve"> сельсовета </w:t>
            </w:r>
            <w:r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Конышевского</w:t>
            </w: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 xml:space="preserve"> района Курской области</w:t>
            </w:r>
          </w:p>
        </w:tc>
      </w:tr>
      <w:tr w:rsidR="00A860DE" w:rsidRPr="00A860DE" w:rsidTr="00A8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Основные цели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обеспечение прав граждан на благоприятную окружающую среду;</w:t>
            </w:r>
          </w:p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 xml:space="preserve">предотвращение развития природных процессов, оказывающих негативное воздействие на </w:t>
            </w: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lastRenderedPageBreak/>
              <w:t>состояние земель (подтопление, эрозия почв и др.);</w:t>
            </w:r>
          </w:p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      </w:r>
          </w:p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предотвращение загрязнения окружающей среды в результате ведения хозяйственной и иной деятельности на земельных участках; сохранение плодородия земель</w:t>
            </w:r>
          </w:p>
        </w:tc>
      </w:tr>
      <w:tr w:rsidR="00A860DE" w:rsidRPr="00A860DE" w:rsidTr="00A8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обеспечение организации рационального использования и охраны земель;</w:t>
            </w:r>
          </w:p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сохранение и восстановление зеленых насаждений;</w:t>
            </w:r>
          </w:p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инвентаризация земель</w:t>
            </w:r>
          </w:p>
        </w:tc>
      </w:tr>
      <w:tr w:rsidR="00A860DE" w:rsidRPr="00A860DE" w:rsidTr="00A8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2024-2026 годы</w:t>
            </w:r>
          </w:p>
        </w:tc>
      </w:tr>
      <w:tr w:rsidR="00A860DE" w:rsidRPr="00A860DE" w:rsidTr="00A8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Наумовского</w:t>
            </w: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 xml:space="preserve"> сельсовета </w:t>
            </w:r>
            <w:r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Конышевского</w:t>
            </w: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 xml:space="preserve"> района Курской области</w:t>
            </w:r>
          </w:p>
        </w:tc>
      </w:tr>
      <w:tr w:rsidR="00A860DE" w:rsidRPr="00A860DE" w:rsidTr="00A8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Источник финансирования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средства местного бюджета;</w:t>
            </w:r>
          </w:p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внебюджетные средства</w:t>
            </w:r>
          </w:p>
        </w:tc>
      </w:tr>
      <w:tr w:rsidR="00A860DE" w:rsidRPr="00A860DE" w:rsidTr="00A8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рациональное и эффективное использование и охрана земель; упорядочение землепользования;</w:t>
            </w:r>
          </w:p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восстановление нарушенных земель;</w:t>
            </w:r>
          </w:p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повышение экологической безопасности населения и качества его жизни</w:t>
            </w:r>
          </w:p>
        </w:tc>
      </w:tr>
      <w:tr w:rsidR="00A860DE" w:rsidRPr="00A860DE" w:rsidTr="00A8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 xml:space="preserve">Система организации контроля за выполнением </w:t>
            </w: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lastRenderedPageBreak/>
              <w:t xml:space="preserve">контроль за ходом реализации Программы осуществляет Администрация </w:t>
            </w:r>
            <w:r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Наумовского</w:t>
            </w: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 xml:space="preserve"> сельсовета </w:t>
            </w:r>
            <w:r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Конышевского</w:t>
            </w: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 xml:space="preserve"> района Курской </w:t>
            </w: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lastRenderedPageBreak/>
              <w:t>области в соответствии с ее полномочиями, установленными действующим законодательством</w:t>
            </w:r>
          </w:p>
        </w:tc>
      </w:tr>
    </w:tbl>
    <w:p w:rsidR="00A860DE" w:rsidRPr="00A860DE" w:rsidRDefault="00A860DE" w:rsidP="00C26152">
      <w:pPr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lastRenderedPageBreak/>
        <w:t xml:space="preserve">1. Цели и задачи муниципальной программы «Охрана земель муниципального образования </w:t>
      </w:r>
      <w:r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Наумовского</w:t>
      </w:r>
      <w:r w:rsidRPr="00A860DE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сельсовета </w:t>
      </w:r>
      <w:r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Конышевского</w:t>
      </w:r>
      <w:r w:rsidRPr="00A860DE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района Курской области на 2024-2026 годы».</w:t>
      </w:r>
    </w:p>
    <w:p w:rsidR="00A860DE" w:rsidRPr="00A860DE" w:rsidRDefault="00A860DE" w:rsidP="00C26152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1.1. Охрана муниципальных земель осуществляется на основании Программы, включающей в себя перечень обязательных мероприятий по охране земель с учетом особенностей хозяйственной деятельности, природных и других условий. Программа разрабатывается администрацией </w:t>
      </w:r>
      <w:r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Наумовского</w:t>
      </w: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Конышевского</w:t>
      </w: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района Курской области (далее – администрация поселения).</w:t>
      </w:r>
    </w:p>
    <w:p w:rsidR="00A860DE" w:rsidRPr="00A860DE" w:rsidRDefault="00A860DE" w:rsidP="00C26152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1.2. 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В целях охраны здоровья человека и охраны окружающей среды в порядке, определяемом законодательством Российской Федерации, устанавливаются нормативы предельно допустимых концентраций вредных веществ, микроорганизмов и других вредных микробиологических веществ, загрязняющих землю, сорных растений, вредителей и болезней.</w:t>
      </w:r>
    </w:p>
    <w:p w:rsidR="00A860DE" w:rsidRPr="00A860DE" w:rsidRDefault="00A860DE" w:rsidP="00C26152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1.3. Целями охраны земель муниципального образования </w:t>
      </w:r>
      <w:r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Наумовского</w:t>
      </w: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Конышевского</w:t>
      </w: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района Курской области являются:</w:t>
      </w:r>
    </w:p>
    <w:p w:rsidR="00A860DE" w:rsidRPr="00A860DE" w:rsidRDefault="00366B66" w:rsidP="00C26152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  </w:t>
      </w:r>
      <w:r w:rsidR="00A860DE"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а) обеспечение прав граждан на благоприятную окружающую среду;</w:t>
      </w:r>
    </w:p>
    <w:p w:rsidR="00A860DE" w:rsidRPr="00A860DE" w:rsidRDefault="00366B66" w:rsidP="00C26152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  </w:t>
      </w:r>
      <w:r w:rsidR="00A860DE"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б) 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A860DE" w:rsidRPr="00A860DE" w:rsidRDefault="00366B66" w:rsidP="00C26152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  </w:t>
      </w:r>
      <w:r w:rsidR="00A860DE"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в) 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A860DE" w:rsidRPr="00A860DE" w:rsidRDefault="00366B66" w:rsidP="00C26152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  </w:t>
      </w:r>
      <w:r w:rsidR="00A860DE"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г)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A860DE" w:rsidRPr="00A860DE" w:rsidRDefault="00366B66" w:rsidP="00C26152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 </w:t>
      </w:r>
      <w:r w:rsidR="00A860DE"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д) предотвращение загрязнения окружающей среды в результате ведения хозяйственной и иной деятельности на земельный участок;</w:t>
      </w:r>
    </w:p>
    <w:p w:rsidR="00A860DE" w:rsidRPr="00A860DE" w:rsidRDefault="00366B66" w:rsidP="00C26152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 </w:t>
      </w:r>
      <w:r w:rsidR="00A860DE"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е) сохранение плодородия почв.</w:t>
      </w:r>
    </w:p>
    <w:p w:rsidR="00A860DE" w:rsidRPr="00A860DE" w:rsidRDefault="00A860DE" w:rsidP="00C26152">
      <w:pPr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lastRenderedPageBreak/>
        <w:t xml:space="preserve">2. Обязанности арендаторов земельных участков и собственников земельных участков по охране земель муниципального образования </w:t>
      </w:r>
      <w:r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Наумовского</w:t>
      </w:r>
      <w:r w:rsidRPr="00A860DE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сельсовета </w:t>
      </w:r>
      <w:r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Конышевского</w:t>
      </w:r>
      <w:r w:rsidRPr="00A860DE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района Курской области</w:t>
      </w:r>
    </w:p>
    <w:p w:rsidR="00A860DE" w:rsidRPr="00A860DE" w:rsidRDefault="00A860DE" w:rsidP="00C26152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2.1. Рациональная организация территории.</w:t>
      </w:r>
    </w:p>
    <w:p w:rsidR="00A860DE" w:rsidRPr="00A860DE" w:rsidRDefault="00A860DE" w:rsidP="00C26152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2.2. Восстановление и повышение плодородия почв, а также других полезных свойств земли.</w:t>
      </w:r>
    </w:p>
    <w:p w:rsidR="00A860DE" w:rsidRPr="00A860DE" w:rsidRDefault="00A860DE" w:rsidP="00C26152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2.3. 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засоления, иссушения, уплотнения, загрязнения отходами производства, химическими и радиоактивными веществами, от других процессов разрушения.</w:t>
      </w:r>
    </w:p>
    <w:p w:rsidR="00A860DE" w:rsidRPr="00A860DE" w:rsidRDefault="00A860DE" w:rsidP="00C26152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2.4. 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A860DE" w:rsidRPr="00A860DE" w:rsidRDefault="00A860DE" w:rsidP="00C26152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2.5. Рекультивация нарушенных земель, повышение их плодородия.</w:t>
      </w:r>
    </w:p>
    <w:p w:rsidR="00A860DE" w:rsidRPr="00A860DE" w:rsidRDefault="00A860DE" w:rsidP="00C26152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2.6. Снятие, использование и сохранение плодородного слоя почвы при проведении работ, связанных с нарушением земель.</w:t>
      </w:r>
    </w:p>
    <w:p w:rsidR="00A860DE" w:rsidRPr="00A860DE" w:rsidRDefault="00A860DE" w:rsidP="00C26152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3. Финансовое обеспечение</w:t>
      </w:r>
    </w:p>
    <w:p w:rsidR="00A860DE" w:rsidRPr="00A860DE" w:rsidRDefault="00A860DE" w:rsidP="00C26152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Финансовое обеспечение осуществляется за счет средств бюджета поселения в рамках утвержденного бюджета поселения на очередной финансовый год, а также за счет внебюджетных источников; пожертвований предпринимателей и организаций всех форм собственности; арендаторов и собственников земельных участков.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A860DE" w:rsidRPr="00A860DE" w:rsidRDefault="00A860DE" w:rsidP="00C26152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4. Оценка эффективности социально-экономических и экологических последствий от реализации программы</w:t>
      </w:r>
    </w:p>
    <w:p w:rsidR="00A860DE" w:rsidRPr="00A860DE" w:rsidRDefault="00A860DE" w:rsidP="00C26152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Реализация Программы приведет:</w:t>
      </w:r>
    </w:p>
    <w:p w:rsidR="00A860DE" w:rsidRPr="00A860DE" w:rsidRDefault="00A860DE" w:rsidP="00C26152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- к рациональному и эффективному использованию земель;</w:t>
      </w:r>
    </w:p>
    <w:p w:rsidR="00A860DE" w:rsidRPr="00A860DE" w:rsidRDefault="00A860DE" w:rsidP="00C26152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- к улучшению внешнего вида муниципального образования </w:t>
      </w:r>
      <w:r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Наумовского</w:t>
      </w: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Конышевского</w:t>
      </w: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района Курской области;</w:t>
      </w:r>
    </w:p>
    <w:p w:rsidR="00A860DE" w:rsidRPr="00A860DE" w:rsidRDefault="00A860DE" w:rsidP="00C26152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- к повышению экологической безопасности населения и качества его жизни;</w:t>
      </w:r>
    </w:p>
    <w:p w:rsidR="00A860DE" w:rsidRPr="00A860DE" w:rsidRDefault="00A860DE" w:rsidP="00C26152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- к повышению уровня благоустроенности поселения.</w:t>
      </w:r>
    </w:p>
    <w:p w:rsidR="00A860DE" w:rsidRDefault="00A860DE" w:rsidP="00C26152">
      <w:pPr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</w:pPr>
    </w:p>
    <w:p w:rsidR="00A860DE" w:rsidRPr="00A860DE" w:rsidRDefault="00A860DE" w:rsidP="00C26152">
      <w:pPr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A860DE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lastRenderedPageBreak/>
        <w:t>5. Мероприятия по реализации Программы</w:t>
      </w:r>
    </w:p>
    <w:tbl>
      <w:tblPr>
        <w:tblW w:w="0" w:type="auto"/>
        <w:tblInd w:w="15" w:type="dxa"/>
        <w:shd w:val="clear" w:color="auto" w:fill="F8FAFB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28"/>
        <w:gridCol w:w="2913"/>
        <w:gridCol w:w="2031"/>
        <w:gridCol w:w="1535"/>
        <w:gridCol w:w="2193"/>
      </w:tblGrid>
      <w:tr w:rsidR="00A860DE" w:rsidRPr="00A860DE" w:rsidTr="00A8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№ </w:t>
            </w: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Финансирование руб.</w:t>
            </w:r>
          </w:p>
        </w:tc>
      </w:tr>
      <w:tr w:rsidR="00A860DE" w:rsidRPr="00A860DE" w:rsidTr="00A8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собственники и арендаторы земельных участков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средства собственников</w:t>
            </w:r>
          </w:p>
        </w:tc>
      </w:tr>
      <w:tr w:rsidR="00A860DE" w:rsidRPr="00A860DE" w:rsidTr="00A8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Ликвидация мест несанкционированных свалок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Наумовского</w:t>
            </w: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 xml:space="preserve"> сельсовета </w:t>
            </w:r>
            <w:r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Конышевского</w:t>
            </w: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2024 г- 5000,00</w:t>
            </w:r>
          </w:p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2025 г- 5000,00</w:t>
            </w:r>
          </w:p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2026 г- 5000,00</w:t>
            </w:r>
          </w:p>
        </w:tc>
      </w:tr>
      <w:tr w:rsidR="00A860DE" w:rsidRPr="00A860DE" w:rsidTr="00A8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Вывоз бытовых отходов от населения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ООО «Экопол»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согласно установленным тарифам</w:t>
            </w:r>
          </w:p>
        </w:tc>
      </w:tr>
      <w:tr w:rsidR="00A860DE" w:rsidRPr="00A860DE" w:rsidTr="00A8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организации, учреждения всех форм собственности, население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апрель-май, сентябрь-октябрь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60DE" w:rsidRPr="00A860DE" w:rsidRDefault="00A860DE" w:rsidP="00C2615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A860DE">
              <w:rPr>
                <w:rFonts w:ascii="Arial" w:eastAsia="Times New Roman" w:hAnsi="Arial" w:cs="Arial"/>
                <w:color w:val="292D24"/>
                <w:sz w:val="27"/>
                <w:szCs w:val="27"/>
                <w:lang w:eastAsia="ru-RU"/>
              </w:rPr>
              <w:t>без финансирования</w:t>
            </w:r>
          </w:p>
        </w:tc>
      </w:tr>
    </w:tbl>
    <w:p w:rsidR="008C6636" w:rsidRPr="00A860DE" w:rsidRDefault="008C6636" w:rsidP="00C26152">
      <w:pPr>
        <w:rPr>
          <w:rFonts w:ascii="Times New Roman" w:hAnsi="Times New Roman" w:cs="Times New Roman"/>
          <w:sz w:val="28"/>
          <w:szCs w:val="28"/>
        </w:rPr>
      </w:pPr>
    </w:p>
    <w:sectPr w:rsidR="008C6636" w:rsidRPr="00A860DE" w:rsidSect="00FF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B5"/>
    <w:rsid w:val="00366B66"/>
    <w:rsid w:val="00417C95"/>
    <w:rsid w:val="00580CB5"/>
    <w:rsid w:val="006768CF"/>
    <w:rsid w:val="008C6636"/>
    <w:rsid w:val="00A860DE"/>
    <w:rsid w:val="00C26152"/>
    <w:rsid w:val="00FC0F61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8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8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A6C13-B288-489C-B11D-07EAAA99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naumovka</dc:creator>
  <cp:lastModifiedBy>naumovka</cp:lastModifiedBy>
  <cp:revision>2</cp:revision>
  <cp:lastPrinted>2024-07-12T12:25:00Z</cp:lastPrinted>
  <dcterms:created xsi:type="dcterms:W3CDTF">2024-07-12T12:30:00Z</dcterms:created>
  <dcterms:modified xsi:type="dcterms:W3CDTF">2024-07-12T12:30:00Z</dcterms:modified>
</cp:coreProperties>
</file>