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15" w:type="dxa"/>
        <w:tblInd w:w="3768" w:type="dxa"/>
        <w:tblLayout w:type="fixed"/>
        <w:tblLook w:val="04A0"/>
      </w:tblPr>
      <w:tblGrid>
        <w:gridCol w:w="10815"/>
      </w:tblGrid>
      <w:tr w:rsidR="00E828B1" w:rsidTr="00E828B1">
        <w:trPr>
          <w:trHeight w:val="300"/>
        </w:trPr>
        <w:tc>
          <w:tcPr>
            <w:tcW w:w="10815" w:type="dxa"/>
            <w:noWrap/>
            <w:hideMark/>
          </w:tcPr>
          <w:p w:rsidR="00E828B1" w:rsidRDefault="00E828B1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Приложение №13</w:t>
            </w:r>
          </w:p>
        </w:tc>
      </w:tr>
      <w:tr w:rsidR="00E828B1" w:rsidTr="00E828B1">
        <w:trPr>
          <w:trHeight w:val="330"/>
        </w:trPr>
        <w:tc>
          <w:tcPr>
            <w:tcW w:w="10815" w:type="dxa"/>
            <w:noWrap/>
          </w:tcPr>
          <w:p w:rsidR="00E828B1" w:rsidRDefault="00E828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решения Собрания депутатов              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sz w:val="24"/>
                <w:szCs w:val="24"/>
              </w:rPr>
              <w:t>Конышевского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sz w:val="24"/>
                <w:szCs w:val="24"/>
              </w:rPr>
              <w:t>Конышевского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района Курской области на 2024 год</w:t>
            </w:r>
          </w:p>
          <w:p w:rsidR="0011382F" w:rsidRDefault="00E828B1" w:rsidP="0011382F">
            <w:pPr>
              <w:tabs>
                <w:tab w:val="left" w:pos="5300"/>
              </w:tabs>
              <w:ind w:left="5220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2025 и 2026 годы»</w:t>
            </w:r>
            <w:r w:rsidR="0011382F">
              <w:rPr>
                <w:sz w:val="24"/>
                <w:szCs w:val="24"/>
              </w:rPr>
              <w:t xml:space="preserve"> </w:t>
            </w:r>
            <w:proofErr w:type="gramStart"/>
            <w:r w:rsidR="0011382F">
              <w:rPr>
                <w:sz w:val="24"/>
                <w:szCs w:val="24"/>
              </w:rPr>
              <w:t xml:space="preserve">( </w:t>
            </w:r>
            <w:proofErr w:type="gramEnd"/>
            <w:r w:rsidR="0011382F">
              <w:rPr>
                <w:sz w:val="24"/>
                <w:szCs w:val="24"/>
              </w:rPr>
              <w:t xml:space="preserve">в редакции решения Собрания депутатов </w:t>
            </w:r>
            <w:proofErr w:type="spellStart"/>
            <w:r w:rsidR="0011382F">
              <w:rPr>
                <w:sz w:val="24"/>
                <w:szCs w:val="24"/>
              </w:rPr>
              <w:t>Наумовского</w:t>
            </w:r>
            <w:proofErr w:type="spellEnd"/>
            <w:r w:rsidR="0011382F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11382F">
              <w:rPr>
                <w:sz w:val="24"/>
                <w:szCs w:val="24"/>
              </w:rPr>
              <w:t>Конышевского</w:t>
            </w:r>
            <w:proofErr w:type="spellEnd"/>
            <w:r w:rsidR="0011382F">
              <w:rPr>
                <w:sz w:val="24"/>
                <w:szCs w:val="24"/>
              </w:rPr>
              <w:t xml:space="preserve"> района Курской области  №169 от 28.01.2023г)</w:t>
            </w:r>
          </w:p>
          <w:p w:rsidR="00E828B1" w:rsidRDefault="00E828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</w:t>
            </w:r>
          </w:p>
          <w:p w:rsidR="00E828B1" w:rsidRDefault="00E828B1">
            <w:pPr>
              <w:jc w:val="right"/>
              <w:rPr>
                <w:sz w:val="24"/>
                <w:szCs w:val="24"/>
              </w:rPr>
            </w:pPr>
          </w:p>
        </w:tc>
      </w:tr>
    </w:tbl>
    <w:p w:rsidR="00E828B1" w:rsidRDefault="00E828B1" w:rsidP="00E828B1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</w:t>
      </w:r>
    </w:p>
    <w:p w:rsidR="00E828B1" w:rsidRDefault="00E828B1" w:rsidP="00E828B1">
      <w:pPr>
        <w:keepNext/>
        <w:jc w:val="center"/>
        <w:outlineLvl w:val="2"/>
        <w:rPr>
          <w:b/>
          <w:sz w:val="28"/>
        </w:rPr>
      </w:pPr>
      <w:proofErr w:type="spellStart"/>
      <w:r>
        <w:rPr>
          <w:b/>
          <w:snapToGrid w:val="0"/>
          <w:sz w:val="28"/>
          <w:szCs w:val="28"/>
        </w:rPr>
        <w:t>Наумовского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 Курской области на 2024 год</w:t>
      </w:r>
    </w:p>
    <w:p w:rsidR="00E828B1" w:rsidRDefault="00E828B1" w:rsidP="00E828B1">
      <w:pPr>
        <w:widowControl w:val="0"/>
        <w:jc w:val="center"/>
        <w:rPr>
          <w:snapToGrid w:val="0"/>
        </w:rPr>
      </w:pP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 Перечень подлежащих предоставлению муниципальных гарантий </w:t>
      </w:r>
      <w:proofErr w:type="spellStart"/>
      <w:r>
        <w:rPr>
          <w:snapToGrid w:val="0"/>
          <w:sz w:val="28"/>
          <w:szCs w:val="28"/>
        </w:rPr>
        <w:t>Наумовского</w:t>
      </w:r>
      <w:proofErr w:type="spellEnd"/>
      <w:r>
        <w:rPr>
          <w:snapToGrid w:val="0"/>
          <w:sz w:val="28"/>
          <w:szCs w:val="28"/>
        </w:rPr>
        <w:t xml:space="preserve"> сельсовета </w:t>
      </w:r>
      <w:proofErr w:type="spellStart"/>
      <w:r>
        <w:rPr>
          <w:snapToGrid w:val="0"/>
          <w:sz w:val="28"/>
          <w:szCs w:val="28"/>
        </w:rPr>
        <w:t>Конышевского</w:t>
      </w:r>
      <w:proofErr w:type="spellEnd"/>
      <w:r>
        <w:rPr>
          <w:snapToGrid w:val="0"/>
          <w:sz w:val="28"/>
          <w:szCs w:val="28"/>
        </w:rPr>
        <w:t xml:space="preserve"> района Курской области  в 2024 году</w:t>
      </w:r>
    </w:p>
    <w:tbl>
      <w:tblPr>
        <w:tblW w:w="144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4914"/>
        <w:gridCol w:w="1964"/>
        <w:gridCol w:w="1814"/>
        <w:gridCol w:w="2159"/>
        <w:gridCol w:w="1439"/>
        <w:gridCol w:w="1640"/>
      </w:tblGrid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Объем </w:t>
            </w:r>
          </w:p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гарантий,</w:t>
            </w:r>
          </w:p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 рублей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Наличие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(отсутствие)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права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Наименование кредитора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Срок  </w:t>
            </w:r>
          </w:p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действия </w:t>
            </w:r>
          </w:p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 гарантии</w:t>
            </w: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7</w:t>
            </w: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E828B1" w:rsidRDefault="00E828B1" w:rsidP="00E828B1">
      <w:pPr>
        <w:widowControl w:val="0"/>
        <w:rPr>
          <w:snapToGrid w:val="0"/>
          <w:sz w:val="28"/>
          <w:szCs w:val="28"/>
        </w:rPr>
      </w:pP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 Общий объем бюджетных ассигнований, предусмотренных на исполнение </w:t>
      </w: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муниципальных гарантий </w:t>
      </w:r>
      <w:proofErr w:type="spellStart"/>
      <w:r>
        <w:rPr>
          <w:snapToGrid w:val="0"/>
          <w:sz w:val="28"/>
          <w:szCs w:val="28"/>
        </w:rPr>
        <w:t>Наумовского</w:t>
      </w:r>
      <w:proofErr w:type="spellEnd"/>
      <w:r>
        <w:rPr>
          <w:snapToGrid w:val="0"/>
          <w:sz w:val="28"/>
          <w:szCs w:val="28"/>
        </w:rPr>
        <w:t xml:space="preserve"> сельсовета </w:t>
      </w:r>
      <w:proofErr w:type="spellStart"/>
      <w:r>
        <w:rPr>
          <w:snapToGrid w:val="0"/>
          <w:sz w:val="28"/>
          <w:szCs w:val="28"/>
        </w:rPr>
        <w:t>Конышевского</w:t>
      </w:r>
      <w:proofErr w:type="spellEnd"/>
      <w:r>
        <w:rPr>
          <w:snapToGrid w:val="0"/>
          <w:sz w:val="28"/>
          <w:szCs w:val="28"/>
        </w:rPr>
        <w:t xml:space="preserve"> района Курской области по возможным гарантийным случаям, в 2024 году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007"/>
      </w:tblGrid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Объем бюджетных ассигнований на исполнение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гарантий по возможным гарантийным случаям, рублей</w:t>
            </w:r>
          </w:p>
        </w:tc>
      </w:tr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 счет расходов бюджета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E828B1" w:rsidRDefault="00E828B1" w:rsidP="00E828B1">
      <w:pPr>
        <w:keepNext/>
        <w:outlineLvl w:val="1"/>
        <w:rPr>
          <w:b/>
          <w:sz w:val="28"/>
          <w:szCs w:val="28"/>
        </w:rPr>
      </w:pPr>
    </w:p>
    <w:p w:rsidR="00E828B1" w:rsidRDefault="00E828B1" w:rsidP="00E828B1">
      <w:pPr>
        <w:widowControl w:val="0"/>
        <w:ind w:right="-135"/>
        <w:rPr>
          <w:sz w:val="28"/>
          <w:szCs w:val="28"/>
        </w:rPr>
      </w:pPr>
    </w:p>
    <w:tbl>
      <w:tblPr>
        <w:tblW w:w="10815" w:type="dxa"/>
        <w:tblInd w:w="3768" w:type="dxa"/>
        <w:tblLayout w:type="fixed"/>
        <w:tblLook w:val="04A0"/>
      </w:tblPr>
      <w:tblGrid>
        <w:gridCol w:w="10815"/>
      </w:tblGrid>
      <w:tr w:rsidR="00E828B1" w:rsidTr="00E828B1">
        <w:trPr>
          <w:trHeight w:val="300"/>
        </w:trPr>
        <w:tc>
          <w:tcPr>
            <w:tcW w:w="10815" w:type="dxa"/>
            <w:noWrap/>
            <w:hideMark/>
          </w:tcPr>
          <w:p w:rsidR="00E828B1" w:rsidRDefault="00E828B1">
            <w:pPr>
              <w:tabs>
                <w:tab w:val="left" w:pos="53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E828B1" w:rsidTr="00E828B1">
        <w:trPr>
          <w:trHeight w:val="300"/>
        </w:trPr>
        <w:tc>
          <w:tcPr>
            <w:tcW w:w="10815" w:type="dxa"/>
            <w:noWrap/>
            <w:hideMark/>
          </w:tcPr>
          <w:p w:rsidR="00E828B1" w:rsidRDefault="00E828B1">
            <w:pPr>
              <w:tabs>
                <w:tab w:val="left" w:pos="5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Приложение №14</w:t>
            </w:r>
          </w:p>
        </w:tc>
      </w:tr>
      <w:tr w:rsidR="00E828B1" w:rsidTr="00E828B1">
        <w:trPr>
          <w:trHeight w:val="330"/>
        </w:trPr>
        <w:tc>
          <w:tcPr>
            <w:tcW w:w="10815" w:type="dxa"/>
            <w:noWrap/>
          </w:tcPr>
          <w:p w:rsidR="00E828B1" w:rsidRDefault="00E828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проекту решения Собрания депутатов                  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sz w:val="24"/>
                <w:szCs w:val="24"/>
              </w:rPr>
              <w:t>Конышевского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района Курской области  «О бюджете                     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Наумовского</w:t>
            </w:r>
            <w:proofErr w:type="spellEnd"/>
            <w:r>
              <w:rPr>
                <w:sz w:val="24"/>
                <w:szCs w:val="24"/>
              </w:rPr>
              <w:t xml:space="preserve">  сельсовета </w:t>
            </w:r>
            <w:proofErr w:type="spellStart"/>
            <w:r>
              <w:rPr>
                <w:sz w:val="24"/>
                <w:szCs w:val="24"/>
              </w:rPr>
              <w:t>Конышевского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района Курской области на 2024 год</w:t>
            </w:r>
          </w:p>
          <w:p w:rsidR="00E828B1" w:rsidRDefault="00E828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плановый период 2025 и 2026 годы»</w:t>
            </w:r>
          </w:p>
          <w:p w:rsidR="0011382F" w:rsidRDefault="00E828B1" w:rsidP="0011382F">
            <w:pPr>
              <w:tabs>
                <w:tab w:val="left" w:pos="5300"/>
              </w:tabs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</w:t>
            </w:r>
            <w:r w:rsidR="0011382F">
              <w:rPr>
                <w:sz w:val="24"/>
                <w:szCs w:val="24"/>
                <w:lang w:eastAsia="ar-SA"/>
              </w:rPr>
              <w:t xml:space="preserve">                             </w:t>
            </w:r>
            <w:proofErr w:type="gramStart"/>
            <w:r w:rsidR="0011382F">
              <w:rPr>
                <w:sz w:val="24"/>
                <w:szCs w:val="24"/>
              </w:rPr>
              <w:t xml:space="preserve">( в редакции решения Собрания депутатов </w:t>
            </w:r>
            <w:proofErr w:type="spellStart"/>
            <w:r w:rsidR="0011382F">
              <w:rPr>
                <w:sz w:val="24"/>
                <w:szCs w:val="24"/>
              </w:rPr>
              <w:t>Наумовского</w:t>
            </w:r>
            <w:proofErr w:type="spellEnd"/>
            <w:r w:rsidR="0011382F">
              <w:rPr>
                <w:sz w:val="24"/>
                <w:szCs w:val="24"/>
              </w:rPr>
              <w:t xml:space="preserve"> сельсовета </w:t>
            </w:r>
            <w:proofErr w:type="spellStart"/>
            <w:r w:rsidR="0011382F">
              <w:rPr>
                <w:sz w:val="24"/>
                <w:szCs w:val="24"/>
              </w:rPr>
              <w:t>Конышевского</w:t>
            </w:r>
            <w:proofErr w:type="spellEnd"/>
            <w:r w:rsidR="0011382F">
              <w:rPr>
                <w:sz w:val="24"/>
                <w:szCs w:val="24"/>
              </w:rPr>
              <w:t xml:space="preserve"> района</w:t>
            </w:r>
            <w:proofErr w:type="gramEnd"/>
          </w:p>
          <w:p w:rsidR="0011382F" w:rsidRDefault="0011382F" w:rsidP="0011382F">
            <w:pPr>
              <w:tabs>
                <w:tab w:val="left" w:pos="5300"/>
              </w:tabs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Курской области  №169 от 28.01.2023г)</w:t>
            </w:r>
          </w:p>
          <w:p w:rsidR="00E828B1" w:rsidRDefault="00E828B1" w:rsidP="0011382F">
            <w:pPr>
              <w:jc w:val="right"/>
              <w:rPr>
                <w:sz w:val="24"/>
                <w:szCs w:val="24"/>
              </w:rPr>
            </w:pPr>
          </w:p>
          <w:p w:rsidR="00E828B1" w:rsidRDefault="00E828B1" w:rsidP="0011382F">
            <w:pPr>
              <w:jc w:val="right"/>
              <w:rPr>
                <w:sz w:val="24"/>
                <w:szCs w:val="24"/>
              </w:rPr>
            </w:pPr>
          </w:p>
          <w:p w:rsidR="00E828B1" w:rsidRDefault="00E828B1">
            <w:pPr>
              <w:jc w:val="right"/>
              <w:rPr>
                <w:sz w:val="24"/>
                <w:szCs w:val="24"/>
              </w:rPr>
            </w:pPr>
          </w:p>
        </w:tc>
      </w:tr>
    </w:tbl>
    <w:p w:rsidR="00E828B1" w:rsidRDefault="00E828B1" w:rsidP="00E828B1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гарантий</w:t>
      </w:r>
    </w:p>
    <w:p w:rsidR="00E828B1" w:rsidRDefault="00E828B1" w:rsidP="00E828B1">
      <w:pPr>
        <w:keepNext/>
        <w:jc w:val="center"/>
        <w:outlineLvl w:val="2"/>
        <w:rPr>
          <w:b/>
          <w:sz w:val="28"/>
        </w:rPr>
      </w:pPr>
      <w:proofErr w:type="spellStart"/>
      <w:r>
        <w:rPr>
          <w:b/>
          <w:snapToGrid w:val="0"/>
          <w:sz w:val="28"/>
          <w:szCs w:val="28"/>
        </w:rPr>
        <w:t>Наумовского</w:t>
      </w:r>
      <w:proofErr w:type="spellEnd"/>
      <w:r>
        <w:rPr>
          <w:b/>
          <w:sz w:val="28"/>
        </w:rPr>
        <w:t xml:space="preserve"> сельсовета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 Курской области на 2025- 2026 годы</w:t>
      </w:r>
    </w:p>
    <w:p w:rsidR="00E828B1" w:rsidRDefault="00E828B1" w:rsidP="00E828B1">
      <w:pPr>
        <w:widowControl w:val="0"/>
        <w:jc w:val="center"/>
        <w:rPr>
          <w:snapToGrid w:val="0"/>
        </w:rPr>
      </w:pP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1.1. Перечень подлежащих предоставлению муниципальных гарантий </w:t>
      </w:r>
      <w:proofErr w:type="spellStart"/>
      <w:r>
        <w:rPr>
          <w:snapToGrid w:val="0"/>
          <w:sz w:val="28"/>
          <w:szCs w:val="28"/>
        </w:rPr>
        <w:t>Наумовского</w:t>
      </w:r>
      <w:proofErr w:type="spellEnd"/>
      <w:r>
        <w:rPr>
          <w:snapToGrid w:val="0"/>
          <w:sz w:val="28"/>
          <w:szCs w:val="28"/>
        </w:rPr>
        <w:t xml:space="preserve"> сельсовета </w:t>
      </w:r>
      <w:proofErr w:type="spellStart"/>
      <w:r>
        <w:rPr>
          <w:snapToGrid w:val="0"/>
          <w:sz w:val="28"/>
          <w:szCs w:val="28"/>
        </w:rPr>
        <w:t>Конышевского</w:t>
      </w:r>
      <w:proofErr w:type="spellEnd"/>
      <w:r>
        <w:rPr>
          <w:snapToGrid w:val="0"/>
          <w:sz w:val="28"/>
          <w:szCs w:val="28"/>
        </w:rPr>
        <w:t xml:space="preserve"> района Курской области  на 2025-2026 годы</w:t>
      </w:r>
    </w:p>
    <w:tbl>
      <w:tblPr>
        <w:tblW w:w="1441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"/>
        <w:gridCol w:w="4914"/>
        <w:gridCol w:w="1964"/>
        <w:gridCol w:w="1814"/>
        <w:gridCol w:w="2159"/>
        <w:gridCol w:w="1439"/>
        <w:gridCol w:w="1640"/>
      </w:tblGrid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Направление (цель) гарантирования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Объем </w:t>
            </w:r>
          </w:p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гарантий,</w:t>
            </w:r>
          </w:p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 рублей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ind w:left="-93"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Наименование принципала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Наличие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(отсутствие)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права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регрессного требования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>Наименование кредитора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Срок  </w:t>
            </w:r>
          </w:p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действия </w:t>
            </w:r>
          </w:p>
          <w:p w:rsidR="00E828B1" w:rsidRDefault="00E828B1">
            <w:pPr>
              <w:widowControl w:val="0"/>
              <w:ind w:right="-108"/>
              <w:jc w:val="center"/>
              <w:rPr>
                <w:snapToGrid w:val="0"/>
                <w:sz w:val="27"/>
                <w:szCs w:val="27"/>
              </w:rPr>
            </w:pPr>
            <w:r>
              <w:rPr>
                <w:snapToGrid w:val="0"/>
                <w:sz w:val="27"/>
                <w:szCs w:val="27"/>
              </w:rPr>
              <w:t xml:space="preserve"> гарантии</w:t>
            </w: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2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4"/>
                <w:szCs w:val="24"/>
                <w:lang w:val="en-US"/>
              </w:rPr>
            </w:pPr>
            <w:r>
              <w:rPr>
                <w:snapToGrid w:val="0"/>
                <w:sz w:val="24"/>
                <w:szCs w:val="24"/>
                <w:lang w:val="en-US"/>
              </w:rPr>
              <w:t>7</w:t>
            </w: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28B1" w:rsidTr="00E828B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Всего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rPr>
                <w:snapToGrid w:val="0"/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E828B1" w:rsidRDefault="00E828B1" w:rsidP="00E828B1">
      <w:pPr>
        <w:widowControl w:val="0"/>
        <w:rPr>
          <w:snapToGrid w:val="0"/>
          <w:sz w:val="28"/>
          <w:szCs w:val="28"/>
        </w:rPr>
      </w:pP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1.2. Общий объем бюджетных ассигнований, предусмотренных на исполнение </w:t>
      </w:r>
    </w:p>
    <w:p w:rsidR="00E828B1" w:rsidRDefault="00E828B1" w:rsidP="00E828B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муниципальных гарантий </w:t>
      </w:r>
      <w:proofErr w:type="spellStart"/>
      <w:r>
        <w:rPr>
          <w:snapToGrid w:val="0"/>
          <w:sz w:val="28"/>
          <w:szCs w:val="28"/>
        </w:rPr>
        <w:t>Наумовского</w:t>
      </w:r>
      <w:proofErr w:type="spellEnd"/>
      <w:r>
        <w:rPr>
          <w:snapToGrid w:val="0"/>
          <w:sz w:val="28"/>
          <w:szCs w:val="28"/>
        </w:rPr>
        <w:t xml:space="preserve"> сельсовета </w:t>
      </w:r>
      <w:proofErr w:type="spellStart"/>
      <w:r>
        <w:rPr>
          <w:snapToGrid w:val="0"/>
          <w:sz w:val="28"/>
          <w:szCs w:val="28"/>
        </w:rPr>
        <w:t>Конышевского</w:t>
      </w:r>
      <w:proofErr w:type="spellEnd"/>
      <w:r>
        <w:rPr>
          <w:snapToGrid w:val="0"/>
          <w:sz w:val="28"/>
          <w:szCs w:val="28"/>
        </w:rPr>
        <w:t xml:space="preserve"> района Курской области по возможным гарантийным случаям на 2025-2026 годы</w:t>
      </w:r>
    </w:p>
    <w:tbl>
      <w:tblPr>
        <w:tblW w:w="14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7007"/>
      </w:tblGrid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Исполнение муниципальных гарантий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Объем бюджетных ассигнований на исполнение </w:t>
            </w:r>
          </w:p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гарантий по возможным гарантийным случаям, рублей</w:t>
            </w:r>
          </w:p>
        </w:tc>
      </w:tr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E828B1" w:rsidTr="00E828B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8B1" w:rsidRDefault="00E828B1">
            <w:pPr>
              <w:widowControl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За счет расходов бюджета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B1" w:rsidRDefault="00E828B1">
            <w:pPr>
              <w:widowControl w:val="0"/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E828B1" w:rsidRDefault="00E828B1" w:rsidP="00E828B1">
      <w:pPr>
        <w:rPr>
          <w:rFonts w:ascii="Arial" w:eastAsia="Lucida Sans Unicode" w:hAnsi="Arial"/>
          <w:sz w:val="28"/>
          <w:szCs w:val="28"/>
        </w:rPr>
        <w:sectPr w:rsidR="00E828B1">
          <w:pgSz w:w="16838" w:h="11906" w:orient="landscape"/>
          <w:pgMar w:top="-63" w:right="1134" w:bottom="1134" w:left="1134" w:header="709" w:footer="266" w:gutter="0"/>
          <w:cols w:space="720"/>
        </w:sectPr>
      </w:pPr>
    </w:p>
    <w:p w:rsidR="00927BD4" w:rsidRDefault="00927BD4"/>
    <w:sectPr w:rsidR="00927BD4" w:rsidSect="00E828B1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828B1"/>
    <w:rsid w:val="0011382F"/>
    <w:rsid w:val="00927BD4"/>
    <w:rsid w:val="00A238A2"/>
    <w:rsid w:val="00E828B1"/>
    <w:rsid w:val="00F01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8B1"/>
    <w:pPr>
      <w:spacing w:after="0" w:line="240" w:lineRule="auto"/>
    </w:pPr>
    <w:rPr>
      <w:rFonts w:eastAsia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3</cp:revision>
  <dcterms:created xsi:type="dcterms:W3CDTF">2023-11-18T18:42:00Z</dcterms:created>
  <dcterms:modified xsi:type="dcterms:W3CDTF">2024-01-29T06:54:00Z</dcterms:modified>
</cp:coreProperties>
</file>