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506A39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506A39" w:rsidRPr="00506A39" w:rsidRDefault="00506A39" w:rsidP="00506A39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к  решению Собрания депутатов                                                                                                                                 </w:t>
      </w:r>
      <w:proofErr w:type="spellStart"/>
      <w:r w:rsidRPr="00506A39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506A39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</w:r>
      <w:proofErr w:type="spellStart"/>
      <w:r w:rsidRPr="00506A39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506A39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района Курской области на 2024 год и</w:t>
      </w:r>
    </w:p>
    <w:p w:rsidR="00506A39" w:rsidRPr="00506A39" w:rsidRDefault="00506A39" w:rsidP="00506A39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2025 и 2026 годы»</w:t>
      </w:r>
    </w:p>
    <w:p w:rsidR="00506A39" w:rsidRPr="00506A39" w:rsidRDefault="00506A39" w:rsidP="00A30FDF">
      <w:pPr>
        <w:tabs>
          <w:tab w:val="left" w:pos="5300"/>
        </w:tabs>
        <w:ind w:left="52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6A39">
        <w:rPr>
          <w:rFonts w:ascii="Times New Roman" w:hAnsi="Times New Roman" w:cs="Times New Roman"/>
          <w:sz w:val="24"/>
          <w:szCs w:val="24"/>
        </w:rPr>
        <w:t xml:space="preserve">№165 от 15 декабря 2023г. </w:t>
      </w:r>
      <w:proofErr w:type="gramStart"/>
      <w:r w:rsidRPr="00506A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6A39">
        <w:rPr>
          <w:rFonts w:ascii="Times New Roman" w:hAnsi="Times New Roman" w:cs="Times New Roman"/>
          <w:sz w:val="24"/>
          <w:szCs w:val="24"/>
        </w:rPr>
        <w:t xml:space="preserve">в редакции решения Собрания депутатов </w:t>
      </w:r>
      <w:proofErr w:type="spellStart"/>
      <w:r w:rsidRPr="00506A39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506A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6A39">
        <w:rPr>
          <w:rFonts w:ascii="Times New Roman" w:hAnsi="Times New Roman" w:cs="Times New Roman"/>
          <w:sz w:val="24"/>
          <w:szCs w:val="24"/>
        </w:rPr>
        <w:t>Конышевск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№176 от 29.03.2024</w:t>
      </w:r>
      <w:r w:rsidRPr="00506A39">
        <w:rPr>
          <w:rFonts w:ascii="Times New Roman" w:hAnsi="Times New Roman" w:cs="Times New Roman"/>
          <w:sz w:val="24"/>
          <w:szCs w:val="24"/>
        </w:rPr>
        <w:t>г)</w:t>
      </w:r>
      <w:r w:rsidRPr="00506A3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506A39" w:rsidRPr="00506A39" w:rsidRDefault="00506A39" w:rsidP="0050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3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</w:t>
      </w:r>
      <w:proofErr w:type="gramStart"/>
      <w:r w:rsidRPr="00506A39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506A39">
        <w:rPr>
          <w:rFonts w:ascii="Times New Roman" w:hAnsi="Times New Roman" w:cs="Times New Roman"/>
          <w:b/>
          <w:sz w:val="24"/>
          <w:szCs w:val="24"/>
        </w:rPr>
        <w:t xml:space="preserve">  НАУМОВСКОГО СЕЛЬСОВЕТА КОНЫШЕВСКОГО РАЙОНА КУРСКОЙ ОБЛАСТИ</w:t>
      </w:r>
    </w:p>
    <w:p w:rsidR="00506A39" w:rsidRPr="00506A39" w:rsidRDefault="00506A39" w:rsidP="00506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A39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506A39" w:rsidRPr="00506A39" w:rsidRDefault="00506A39" w:rsidP="00506A39">
      <w:pPr>
        <w:tabs>
          <w:tab w:val="center" w:pos="4677"/>
          <w:tab w:val="left" w:pos="5300"/>
          <w:tab w:val="left" w:pos="85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A39" w:rsidRPr="00506A39" w:rsidRDefault="00506A39" w:rsidP="00506A39">
      <w:pPr>
        <w:tabs>
          <w:tab w:val="center" w:pos="4677"/>
          <w:tab w:val="left" w:pos="5300"/>
          <w:tab w:val="left" w:pos="85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A39">
        <w:rPr>
          <w:rFonts w:ascii="Times New Roman" w:hAnsi="Times New Roman" w:cs="Times New Roman"/>
          <w:b/>
          <w:sz w:val="24"/>
          <w:szCs w:val="24"/>
        </w:rPr>
        <w:t xml:space="preserve">     ( рублей)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701"/>
        <w:gridCol w:w="708"/>
        <w:gridCol w:w="1405"/>
      </w:tblGrid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</w:p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</w:rPr>
            </w:pPr>
            <w:r w:rsidRPr="00506A3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</w:rPr>
            </w:pPr>
            <w:r w:rsidRPr="00506A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6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6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6A39">
              <w:rPr>
                <w:rFonts w:ascii="Times New Roman" w:hAnsi="Times New Roman" w:cs="Times New Roman"/>
                <w:b/>
              </w:rPr>
              <w:t>2024г.</w:t>
            </w:r>
          </w:p>
        </w:tc>
      </w:tr>
      <w:tr w:rsidR="00506A39" w:rsidRPr="00506A39" w:rsidTr="0042494A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5546179,98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A30FDF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A30FDF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06A39"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854844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854844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«Выплаты пенсий за выслугу лет и доплат к пенсиям муниципальных служащих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854844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пенсий за выслугу лет и доплат к пенсиям муниципальных служащих</w:t>
            </w: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854844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854844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144200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условий реализации благоустройства территорий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506A39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144200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Курскойобласти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      44200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A30FDF">
            <w:pPr>
              <w:tabs>
                <w:tab w:val="left" w:pos="5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A30FDF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506A39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A30FDF">
            <w:pPr>
              <w:tabs>
                <w:tab w:val="left" w:pos="5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A30FDF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07 1  04С1433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08 3  00 00000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 «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Наумовский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506A39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eastAsia="Arial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Переданные полномочия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 в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Наумовском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правопорядка на территории 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«Расходы на обеспечение правопорядка на территории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</w:t>
            </w:r>
            <w:r w:rsidRPr="00506A3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населения и территорий</w:t>
            </w: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чрезвычайных </w:t>
            </w:r>
            <w:r w:rsidRPr="00506A3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ситуаций, обеспечение </w:t>
            </w:r>
            <w:r w:rsidRPr="00506A3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пожарной безопасности </w:t>
            </w:r>
            <w:r w:rsidRPr="00506A3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и безопасности людей на </w:t>
            </w: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водных объектах»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06A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 рисков и смягчение последствий </w:t>
            </w:r>
            <w:proofErr w:type="spellStart"/>
            <w:proofErr w:type="gramStart"/>
            <w:r w:rsidRPr="00506A3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чрезвычайн</w:t>
            </w:r>
            <w:proofErr w:type="spellEnd"/>
            <w:r w:rsidRPr="00506A3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506A3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ых</w:t>
            </w:r>
            <w:proofErr w:type="spellEnd"/>
            <w:proofErr w:type="gramEnd"/>
            <w:r w:rsidRPr="00506A3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ситуаций  </w:t>
            </w: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506A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0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пожарной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  <w:r w:rsidRPr="00506A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579088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579088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579088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579088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функционирования местных </w:t>
            </w: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1197109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1197109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1197109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1197109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2335733,98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2335733,98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2335733,98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776251</w:t>
            </w:r>
          </w:p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1529482,98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b/>
                <w:sz w:val="24"/>
                <w:szCs w:val="24"/>
              </w:rPr>
              <w:t>229205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506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229205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79200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79200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134910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134910</w:t>
            </w:r>
          </w:p>
        </w:tc>
      </w:tr>
      <w:tr w:rsidR="00506A39" w:rsidRPr="00506A39" w:rsidTr="0042494A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15095</w:t>
            </w:r>
          </w:p>
        </w:tc>
      </w:tr>
      <w:tr w:rsidR="00506A39" w:rsidRPr="00506A39" w:rsidTr="0042494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506A39" w:rsidRDefault="00506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39">
              <w:rPr>
                <w:rFonts w:ascii="Times New Roman" w:hAnsi="Times New Roman" w:cs="Times New Roman"/>
                <w:sz w:val="24"/>
                <w:szCs w:val="24"/>
              </w:rPr>
              <w:t>15095</w:t>
            </w:r>
          </w:p>
        </w:tc>
      </w:tr>
    </w:tbl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</w:p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  <w:r w:rsidRPr="00506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</w:p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</w:p>
    <w:p w:rsidR="00506A39" w:rsidRPr="00506A39" w:rsidRDefault="00506A39" w:rsidP="00506A39">
      <w:pPr>
        <w:tabs>
          <w:tab w:val="left" w:pos="5300"/>
        </w:tabs>
        <w:rPr>
          <w:rFonts w:ascii="Times New Roman" w:hAnsi="Times New Roman" w:cs="Times New Roman"/>
          <w:b/>
          <w:sz w:val="28"/>
          <w:szCs w:val="28"/>
        </w:rPr>
      </w:pPr>
    </w:p>
    <w:p w:rsidR="00EB039D" w:rsidRPr="00506A39" w:rsidRDefault="00EB039D" w:rsidP="00506A39">
      <w:pPr>
        <w:rPr>
          <w:rFonts w:ascii="Times New Roman" w:hAnsi="Times New Roman" w:cs="Times New Roman"/>
          <w:sz w:val="24"/>
          <w:szCs w:val="24"/>
        </w:rPr>
      </w:pPr>
    </w:p>
    <w:sectPr w:rsidR="00EB039D" w:rsidRPr="00506A39" w:rsidSect="0085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5CC"/>
    <w:rsid w:val="00244CDD"/>
    <w:rsid w:val="00460872"/>
    <w:rsid w:val="004B55CC"/>
    <w:rsid w:val="00501AEE"/>
    <w:rsid w:val="00506A39"/>
    <w:rsid w:val="00605BDD"/>
    <w:rsid w:val="00620A58"/>
    <w:rsid w:val="00850D97"/>
    <w:rsid w:val="008736E2"/>
    <w:rsid w:val="00A13462"/>
    <w:rsid w:val="00A30FDF"/>
    <w:rsid w:val="00EB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dcterms:created xsi:type="dcterms:W3CDTF">2023-10-08T09:06:00Z</dcterms:created>
  <dcterms:modified xsi:type="dcterms:W3CDTF">2024-04-11T06:38:00Z</dcterms:modified>
</cp:coreProperties>
</file>